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8AC5" w14:textId="77777777" w:rsidR="000C4DBA" w:rsidRPr="006A3A7C" w:rsidRDefault="000C4DBA" w:rsidP="000C4DBA">
      <w:pPr>
        <w:tabs>
          <w:tab w:val="left" w:pos="2127"/>
        </w:tabs>
        <w:spacing w:before="240"/>
        <w:ind w:left="2131" w:hanging="2131"/>
        <w:rPr>
          <w:b/>
          <w:sz w:val="24"/>
        </w:rPr>
      </w:pPr>
      <w:bookmarkStart w:id="0" w:name="OLE_LINK1"/>
      <w:bookmarkStart w:id="1" w:name="OLE_LINK2"/>
      <w:r>
        <w:rPr>
          <w:b/>
          <w:sz w:val="24"/>
        </w:rPr>
        <w:t>Source:</w:t>
      </w:r>
      <w:r>
        <w:rPr>
          <w:b/>
          <w:sz w:val="24"/>
        </w:rPr>
        <w:tab/>
      </w:r>
      <w:r w:rsidRPr="006A3A7C">
        <w:rPr>
          <w:b/>
          <w:sz w:val="24"/>
        </w:rPr>
        <w:t>Nokia Corporation</w:t>
      </w:r>
    </w:p>
    <w:p w14:paraId="5EDD8FB7" w14:textId="18B6C4A9" w:rsidR="000C4DBA" w:rsidRPr="006A3A7C" w:rsidRDefault="000C4DBA" w:rsidP="000C4DBA">
      <w:pPr>
        <w:tabs>
          <w:tab w:val="left" w:pos="2127"/>
        </w:tabs>
        <w:ind w:left="2131" w:hanging="2131"/>
        <w:rPr>
          <w:b/>
          <w:sz w:val="24"/>
        </w:rPr>
      </w:pPr>
      <w:r w:rsidRPr="006A3A7C">
        <w:rPr>
          <w:b/>
          <w:sz w:val="24"/>
        </w:rPr>
        <w:t>Title:</w:t>
      </w:r>
      <w:r w:rsidRPr="006A3A7C">
        <w:rPr>
          <w:b/>
          <w:sz w:val="24"/>
        </w:rPr>
        <w:tab/>
      </w:r>
      <w:r w:rsidR="00312168" w:rsidRPr="006A3A7C">
        <w:rPr>
          <w:b/>
          <w:sz w:val="24"/>
        </w:rPr>
        <w:t>Proposal for</w:t>
      </w:r>
      <w:r w:rsidR="003B4F30" w:rsidRPr="006A3A7C">
        <w:rPr>
          <w:b/>
          <w:sz w:val="24"/>
        </w:rPr>
        <w:t xml:space="preserve"> IVAS </w:t>
      </w:r>
      <w:r w:rsidR="004A5836" w:rsidRPr="006A3A7C">
        <w:rPr>
          <w:b/>
          <w:sz w:val="24"/>
        </w:rPr>
        <w:t>MASA</w:t>
      </w:r>
      <w:r w:rsidR="003B4F30" w:rsidRPr="006A3A7C">
        <w:rPr>
          <w:b/>
          <w:sz w:val="24"/>
        </w:rPr>
        <w:t xml:space="preserve"> Channel audio format parameter</w:t>
      </w:r>
    </w:p>
    <w:bookmarkEnd w:id="0"/>
    <w:bookmarkEnd w:id="1"/>
    <w:p w14:paraId="74DF4BC0" w14:textId="2DE782B1" w:rsidR="000C4DBA" w:rsidRPr="006A3A7C" w:rsidRDefault="000C4DBA" w:rsidP="000C4DBA">
      <w:pPr>
        <w:tabs>
          <w:tab w:val="left" w:pos="2127"/>
        </w:tabs>
        <w:ind w:left="2131" w:hanging="2131"/>
        <w:rPr>
          <w:b/>
          <w:sz w:val="24"/>
        </w:rPr>
      </w:pPr>
      <w:r w:rsidRPr="006A3A7C">
        <w:rPr>
          <w:b/>
          <w:sz w:val="24"/>
        </w:rPr>
        <w:t>Document for:</w:t>
      </w:r>
      <w:r w:rsidRPr="006A3A7C">
        <w:rPr>
          <w:b/>
          <w:sz w:val="24"/>
        </w:rPr>
        <w:tab/>
      </w:r>
      <w:r w:rsidR="009F5E87" w:rsidRPr="006A3A7C">
        <w:rPr>
          <w:b/>
          <w:sz w:val="24"/>
        </w:rPr>
        <w:t>Agreement</w:t>
      </w:r>
    </w:p>
    <w:p w14:paraId="3569F0A6" w14:textId="7273717D" w:rsidR="000C4DBA" w:rsidRPr="006A3A7C" w:rsidRDefault="000C4DBA" w:rsidP="000C4DBA">
      <w:pPr>
        <w:tabs>
          <w:tab w:val="left" w:pos="2127"/>
        </w:tabs>
        <w:ind w:left="2131" w:hanging="2131"/>
        <w:rPr>
          <w:b/>
          <w:sz w:val="24"/>
        </w:rPr>
      </w:pPr>
      <w:r w:rsidRPr="006A3A7C">
        <w:rPr>
          <w:b/>
          <w:sz w:val="24"/>
        </w:rPr>
        <w:t>Agenda Item:</w:t>
      </w:r>
      <w:r w:rsidRPr="006A3A7C">
        <w:rPr>
          <w:b/>
          <w:sz w:val="24"/>
        </w:rPr>
        <w:tab/>
        <w:t>7.5</w:t>
      </w:r>
      <w:r w:rsidR="00AF2FC7" w:rsidRPr="006A3A7C">
        <w:rPr>
          <w:b/>
          <w:sz w:val="24"/>
        </w:rPr>
        <w:t xml:space="preserve"> – </w:t>
      </w:r>
      <w:proofErr w:type="spellStart"/>
      <w:r w:rsidR="00AF2FC7" w:rsidRPr="006A3A7C">
        <w:rPr>
          <w:b/>
          <w:sz w:val="24"/>
        </w:rPr>
        <w:t>IVAS_Codec</w:t>
      </w:r>
      <w:proofErr w:type="spellEnd"/>
    </w:p>
    <w:p w14:paraId="3C41D95C" w14:textId="77777777" w:rsidR="000C4DBA" w:rsidRPr="006A3A7C" w:rsidRDefault="000C4DBA" w:rsidP="000C4DBA">
      <w:pPr>
        <w:pBdr>
          <w:top w:val="single" w:sz="12" w:space="1" w:color="auto"/>
        </w:pBdr>
      </w:pPr>
    </w:p>
    <w:p w14:paraId="453C7C15" w14:textId="6709E75E" w:rsidR="000C4DBA" w:rsidRPr="005976AA" w:rsidRDefault="000C4DBA" w:rsidP="000C4DBA">
      <w:pPr>
        <w:pStyle w:val="Heading1"/>
      </w:pPr>
      <w:r w:rsidRPr="006A3A7C">
        <w:t xml:space="preserve">1. </w:t>
      </w:r>
      <w:r w:rsidR="00370668" w:rsidRPr="006A3A7C">
        <w:t>Background</w:t>
      </w:r>
    </w:p>
    <w:p w14:paraId="7F235164" w14:textId="76459729" w:rsidR="008110D2" w:rsidRDefault="00C2447B" w:rsidP="00642B7B">
      <w:pPr>
        <w:spacing w:after="300" w:line="240" w:lineRule="auto"/>
        <w:rPr>
          <w:sz w:val="22"/>
          <w:szCs w:val="22"/>
        </w:rPr>
      </w:pPr>
      <w:r w:rsidRPr="009B507E">
        <w:rPr>
          <w:sz w:val="22"/>
          <w:szCs w:val="22"/>
        </w:rPr>
        <w:t>Metadata-assisted spatial audio (MASA) has been proposed as one spatial audio input format that the future IVAS codec shall support.</w:t>
      </w:r>
      <w:r>
        <w:rPr>
          <w:sz w:val="22"/>
          <w:szCs w:val="22"/>
        </w:rPr>
        <w:t xml:space="preserve"> </w:t>
      </w:r>
      <w:r w:rsidR="00F85F85">
        <w:rPr>
          <w:sz w:val="22"/>
          <w:szCs w:val="22"/>
        </w:rPr>
        <w:t>Th</w:t>
      </w:r>
      <w:r>
        <w:rPr>
          <w:sz w:val="22"/>
          <w:szCs w:val="22"/>
        </w:rPr>
        <w:t xml:space="preserve">is is currently captured </w:t>
      </w:r>
      <w:r w:rsidR="00782B03">
        <w:rPr>
          <w:sz w:val="22"/>
          <w:szCs w:val="22"/>
        </w:rPr>
        <w:t xml:space="preserve">in IVAS Design Constraints [1] </w:t>
      </w:r>
      <w:r>
        <w:rPr>
          <w:sz w:val="22"/>
          <w:szCs w:val="22"/>
        </w:rPr>
        <w:t xml:space="preserve">as </w:t>
      </w:r>
      <w:r w:rsidR="007D2265">
        <w:rPr>
          <w:sz w:val="22"/>
          <w:szCs w:val="22"/>
        </w:rPr>
        <w:t>“</w:t>
      </w:r>
      <w:r w:rsidR="00782B03">
        <w:rPr>
          <w:sz w:val="22"/>
          <w:szCs w:val="22"/>
        </w:rPr>
        <w:t>[</w:t>
      </w:r>
      <w:r w:rsidR="00A92D09">
        <w:rPr>
          <w:sz w:val="22"/>
          <w:szCs w:val="22"/>
        </w:rPr>
        <w:t>S</w:t>
      </w:r>
      <w:r w:rsidR="00F85F85">
        <w:rPr>
          <w:sz w:val="22"/>
          <w:szCs w:val="22"/>
        </w:rPr>
        <w:t>patial audio</w:t>
      </w:r>
      <w:r w:rsidR="00A92D09">
        <w:rPr>
          <w:sz w:val="22"/>
          <w:szCs w:val="22"/>
        </w:rPr>
        <w:t>,</w:t>
      </w:r>
      <w:r w:rsidR="00F85F85">
        <w:rPr>
          <w:sz w:val="22"/>
          <w:szCs w:val="22"/>
        </w:rPr>
        <w:t xml:space="preserve"> </w:t>
      </w:r>
      <w:r w:rsidR="00A92D09" w:rsidRPr="00A92D09">
        <w:rPr>
          <w:sz w:val="22"/>
          <w:szCs w:val="22"/>
        </w:rPr>
        <w:t>[</w:t>
      </w:r>
      <w:r w:rsidR="00F85F85" w:rsidRPr="00A92D09">
        <w:rPr>
          <w:sz w:val="22"/>
          <w:szCs w:val="22"/>
        </w:rPr>
        <w:t>N</w:t>
      </w:r>
      <w:r w:rsidR="00A92D09" w:rsidRPr="00A92D09">
        <w:rPr>
          <w:sz w:val="22"/>
          <w:szCs w:val="22"/>
        </w:rPr>
        <w:t>]</w:t>
      </w:r>
      <w:r w:rsidR="00F85F85">
        <w:rPr>
          <w:sz w:val="22"/>
          <w:szCs w:val="22"/>
        </w:rPr>
        <w:t xml:space="preserve"> channels </w:t>
      </w:r>
      <w:r w:rsidR="00A92D09">
        <w:rPr>
          <w:sz w:val="22"/>
          <w:szCs w:val="22"/>
        </w:rPr>
        <w:t>and</w:t>
      </w:r>
      <w:r w:rsidR="00F85F85">
        <w:rPr>
          <w:sz w:val="22"/>
          <w:szCs w:val="22"/>
        </w:rPr>
        <w:t xml:space="preserve"> spatial metadata </w:t>
      </w:r>
      <w:r w:rsidR="00A92D09">
        <w:rPr>
          <w:sz w:val="22"/>
          <w:szCs w:val="22"/>
        </w:rPr>
        <w:t>defined by [TBD]</w:t>
      </w:r>
      <w:r w:rsidR="00782B03">
        <w:rPr>
          <w:sz w:val="22"/>
          <w:szCs w:val="22"/>
        </w:rPr>
        <w:t>.]</w:t>
      </w:r>
      <w:r w:rsidR="007D2265">
        <w:rPr>
          <w:sz w:val="22"/>
          <w:szCs w:val="22"/>
        </w:rPr>
        <w:t>”</w:t>
      </w:r>
      <w:r w:rsidR="00F85F85">
        <w:rPr>
          <w:sz w:val="22"/>
          <w:szCs w:val="22"/>
        </w:rPr>
        <w:t>.</w:t>
      </w:r>
      <w:r w:rsidR="00EB4DB0">
        <w:rPr>
          <w:sz w:val="22"/>
          <w:szCs w:val="22"/>
        </w:rPr>
        <w:t xml:space="preserve"> </w:t>
      </w:r>
      <w:r w:rsidR="0080139C">
        <w:rPr>
          <w:sz w:val="22"/>
          <w:szCs w:val="22"/>
        </w:rPr>
        <w:t xml:space="preserve">Such format is </w:t>
      </w:r>
      <w:r w:rsidR="00EB4DB0">
        <w:rPr>
          <w:sz w:val="22"/>
          <w:szCs w:val="22"/>
        </w:rPr>
        <w:t xml:space="preserve">seen </w:t>
      </w:r>
      <w:r w:rsidR="0080139C">
        <w:rPr>
          <w:sz w:val="22"/>
          <w:szCs w:val="22"/>
        </w:rPr>
        <w:t xml:space="preserve">crucial for </w:t>
      </w:r>
      <w:r w:rsidR="0048761A">
        <w:rPr>
          <w:sz w:val="22"/>
          <w:szCs w:val="22"/>
        </w:rPr>
        <w:t xml:space="preserve">providing uncompromised spatial audio quality from many practical multi-microphone </w:t>
      </w:r>
      <w:r w:rsidR="00C30BA5">
        <w:rPr>
          <w:sz w:val="22"/>
          <w:szCs w:val="22"/>
        </w:rPr>
        <w:t xml:space="preserve">audio capture </w:t>
      </w:r>
      <w:r w:rsidR="0048761A">
        <w:rPr>
          <w:sz w:val="22"/>
          <w:szCs w:val="22"/>
        </w:rPr>
        <w:t>devices, particularly smartphones.</w:t>
      </w:r>
      <w:r w:rsidR="0055144B">
        <w:rPr>
          <w:sz w:val="22"/>
          <w:szCs w:val="22"/>
        </w:rPr>
        <w:t xml:space="preserve"> </w:t>
      </w:r>
      <w:r w:rsidR="0055144B" w:rsidRPr="009B507E">
        <w:rPr>
          <w:sz w:val="22"/>
          <w:szCs w:val="22"/>
        </w:rPr>
        <w:t xml:space="preserve">The discussion about adopting </w:t>
      </w:r>
      <w:r w:rsidR="0055144B">
        <w:rPr>
          <w:sz w:val="22"/>
          <w:szCs w:val="22"/>
        </w:rPr>
        <w:t>MASA</w:t>
      </w:r>
      <w:r w:rsidR="0055144B" w:rsidRPr="009B507E">
        <w:rPr>
          <w:sz w:val="22"/>
          <w:szCs w:val="22"/>
        </w:rPr>
        <w:t xml:space="preserve"> </w:t>
      </w:r>
      <w:r w:rsidR="0055144B">
        <w:rPr>
          <w:sz w:val="22"/>
          <w:szCs w:val="22"/>
        </w:rPr>
        <w:t>remains</w:t>
      </w:r>
      <w:r w:rsidR="0055144B" w:rsidRPr="009B507E">
        <w:rPr>
          <w:sz w:val="22"/>
          <w:szCs w:val="22"/>
        </w:rPr>
        <w:t xml:space="preserve"> ongoing</w:t>
      </w:r>
      <w:r w:rsidR="0055144B">
        <w:rPr>
          <w:sz w:val="22"/>
          <w:szCs w:val="22"/>
        </w:rPr>
        <w:t xml:space="preserve"> with a few</w:t>
      </w:r>
      <w:r w:rsidR="0055144B" w:rsidRPr="009B507E">
        <w:rPr>
          <w:sz w:val="22"/>
          <w:szCs w:val="22"/>
        </w:rPr>
        <w:t xml:space="preserve"> open questions</w:t>
      </w:r>
      <w:r w:rsidR="0055144B">
        <w:rPr>
          <w:sz w:val="22"/>
          <w:szCs w:val="22"/>
        </w:rPr>
        <w:t xml:space="preserve">. One such question is </w:t>
      </w:r>
      <w:r w:rsidR="007D2265">
        <w:rPr>
          <w:sz w:val="22"/>
          <w:szCs w:val="22"/>
        </w:rPr>
        <w:t xml:space="preserve">how to define additional metadata relating to the </w:t>
      </w:r>
      <w:r w:rsidR="007D2265" w:rsidRPr="00EA343D">
        <w:rPr>
          <w:i/>
          <w:sz w:val="22"/>
          <w:szCs w:val="22"/>
        </w:rPr>
        <w:t>N</w:t>
      </w:r>
      <w:r w:rsidR="007D2265">
        <w:rPr>
          <w:sz w:val="22"/>
          <w:szCs w:val="22"/>
        </w:rPr>
        <w:t> channels</w:t>
      </w:r>
      <w:r w:rsidR="0055144B">
        <w:rPr>
          <w:sz w:val="22"/>
          <w:szCs w:val="22"/>
        </w:rPr>
        <w:t>.</w:t>
      </w:r>
      <w:r w:rsidR="007D2265">
        <w:rPr>
          <w:sz w:val="22"/>
          <w:szCs w:val="22"/>
        </w:rPr>
        <w:t xml:space="preserve"> </w:t>
      </w:r>
      <w:r w:rsidR="003E22B7">
        <w:rPr>
          <w:sz w:val="22"/>
          <w:szCs w:val="22"/>
        </w:rPr>
        <w:t xml:space="preserve">This includes specifying </w:t>
      </w:r>
      <w:r w:rsidR="007D3594">
        <w:rPr>
          <w:sz w:val="22"/>
          <w:szCs w:val="22"/>
        </w:rPr>
        <w:t xml:space="preserve">number of the channels, </w:t>
      </w:r>
      <w:r w:rsidR="007D3594" w:rsidRPr="00EA343D">
        <w:rPr>
          <w:i/>
          <w:sz w:val="22"/>
          <w:szCs w:val="22"/>
        </w:rPr>
        <w:t>N</w:t>
      </w:r>
      <w:r w:rsidR="00EA343D">
        <w:rPr>
          <w:sz w:val="22"/>
          <w:szCs w:val="22"/>
        </w:rPr>
        <w:t>, itself.</w:t>
      </w:r>
    </w:p>
    <w:p w14:paraId="24B796AF" w14:textId="4DEE93B7" w:rsidR="001C26D7" w:rsidRDefault="005D6CD0" w:rsidP="00642B7B">
      <w:pPr>
        <w:spacing w:after="300" w:line="240" w:lineRule="auto"/>
        <w:rPr>
          <w:sz w:val="22"/>
          <w:szCs w:val="22"/>
        </w:rPr>
      </w:pPr>
      <w:r>
        <w:rPr>
          <w:sz w:val="22"/>
          <w:szCs w:val="22"/>
        </w:rPr>
        <w:t>At SA4#102</w:t>
      </w:r>
      <w:r w:rsidR="0055144B">
        <w:rPr>
          <w:sz w:val="22"/>
          <w:szCs w:val="22"/>
        </w:rPr>
        <w:t xml:space="preserve">, the source </w:t>
      </w:r>
      <w:r w:rsidR="005D576C">
        <w:rPr>
          <w:sz w:val="22"/>
          <w:szCs w:val="22"/>
        </w:rPr>
        <w:t>pr</w:t>
      </w:r>
      <w:bookmarkStart w:id="2" w:name="_GoBack"/>
      <w:bookmarkEnd w:id="2"/>
      <w:r w:rsidR="005D576C">
        <w:rPr>
          <w:sz w:val="22"/>
          <w:szCs w:val="22"/>
        </w:rPr>
        <w:t xml:space="preserve">esented discussion on the </w:t>
      </w:r>
      <w:r w:rsidR="00E562A3">
        <w:rPr>
          <w:sz w:val="22"/>
          <w:szCs w:val="22"/>
        </w:rPr>
        <w:t>information that should be conveyed as part of the format</w:t>
      </w:r>
      <w:r>
        <w:rPr>
          <w:sz w:val="22"/>
          <w:szCs w:val="22"/>
        </w:rPr>
        <w:t xml:space="preserve"> [2]</w:t>
      </w:r>
      <w:r w:rsidR="0055144B">
        <w:rPr>
          <w:sz w:val="22"/>
          <w:szCs w:val="22"/>
        </w:rPr>
        <w:t>.</w:t>
      </w:r>
      <w:r w:rsidR="00E562A3">
        <w:rPr>
          <w:sz w:val="22"/>
          <w:szCs w:val="22"/>
        </w:rPr>
        <w:t xml:space="preserve"> In particular, the ‘Channel audio format’ parameter </w:t>
      </w:r>
      <w:r w:rsidR="00686C47">
        <w:rPr>
          <w:sz w:val="22"/>
          <w:szCs w:val="22"/>
        </w:rPr>
        <w:t xml:space="preserve">was considered to describe information that is either necessary for encoding MASA format (e.g., number of channels and their meaning), </w:t>
      </w:r>
      <w:r w:rsidR="00911E17">
        <w:rPr>
          <w:sz w:val="22"/>
          <w:szCs w:val="22"/>
        </w:rPr>
        <w:t xml:space="preserve">can enable new use cases (e.g., some transport channel definitions), or can </w:t>
      </w:r>
      <w:r w:rsidR="00F30C53">
        <w:rPr>
          <w:sz w:val="22"/>
          <w:szCs w:val="22"/>
        </w:rPr>
        <w:t>help improve encoding or rendering quality in some cases (e.g., channel distance).</w:t>
      </w:r>
    </w:p>
    <w:p w14:paraId="128CFDA4" w14:textId="25321A4E" w:rsidR="00F85F85" w:rsidRDefault="0064396C" w:rsidP="002D43E6">
      <w:pPr>
        <w:spacing w:after="300" w:line="240" w:lineRule="auto"/>
        <w:rPr>
          <w:sz w:val="22"/>
          <w:szCs w:val="22"/>
        </w:rPr>
      </w:pPr>
      <w:r>
        <w:rPr>
          <w:sz w:val="22"/>
          <w:szCs w:val="22"/>
        </w:rPr>
        <w:t>In the present input document, the ‘Channel audio format’ is further discussed</w:t>
      </w:r>
      <w:r w:rsidR="00D17298">
        <w:rPr>
          <w:sz w:val="22"/>
          <w:szCs w:val="22"/>
        </w:rPr>
        <w:t>. This considers feedback from the Bruges meeting as well as development of use cases</w:t>
      </w:r>
      <w:r w:rsidR="006D2225">
        <w:rPr>
          <w:sz w:val="22"/>
          <w:szCs w:val="22"/>
        </w:rPr>
        <w:t xml:space="preserve"> relating to the more advanced features.</w:t>
      </w:r>
    </w:p>
    <w:p w14:paraId="3A4A400E" w14:textId="31DE48EA" w:rsidR="001334F5" w:rsidRDefault="001334F5" w:rsidP="001334F5">
      <w:pPr>
        <w:pStyle w:val="Heading1"/>
      </w:pPr>
      <w:r>
        <w:t xml:space="preserve">2. </w:t>
      </w:r>
      <w:r w:rsidR="00846723">
        <w:t>Number of channels</w:t>
      </w:r>
    </w:p>
    <w:p w14:paraId="2049308C" w14:textId="69E89637" w:rsidR="005832A8" w:rsidRDefault="005C1A2C"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The number of channels supported by the MASA format </w:t>
      </w:r>
      <w:r w:rsidR="00E060E0">
        <w:rPr>
          <w:rFonts w:cs="Arial"/>
          <w:sz w:val="22"/>
          <w:szCs w:val="22"/>
        </w:rPr>
        <w:t>is an open question. While i</w:t>
      </w:r>
      <w:r w:rsidR="00846723">
        <w:rPr>
          <w:rFonts w:cs="Arial"/>
          <w:sz w:val="22"/>
          <w:szCs w:val="22"/>
        </w:rPr>
        <w:t xml:space="preserve">t </w:t>
      </w:r>
      <w:r>
        <w:rPr>
          <w:rFonts w:cs="Arial"/>
          <w:sz w:val="22"/>
          <w:szCs w:val="22"/>
        </w:rPr>
        <w:t>has been</w:t>
      </w:r>
      <w:r w:rsidR="00846723">
        <w:rPr>
          <w:rFonts w:cs="Arial"/>
          <w:sz w:val="22"/>
          <w:szCs w:val="22"/>
        </w:rPr>
        <w:t xml:space="preserve"> </w:t>
      </w:r>
      <w:r w:rsidR="00E060E0">
        <w:rPr>
          <w:rFonts w:cs="Arial"/>
          <w:sz w:val="22"/>
          <w:szCs w:val="22"/>
        </w:rPr>
        <w:t xml:space="preserve">primarily </w:t>
      </w:r>
      <w:r w:rsidR="00846723">
        <w:rPr>
          <w:rFonts w:cs="Arial"/>
          <w:sz w:val="22"/>
          <w:szCs w:val="22"/>
        </w:rPr>
        <w:t xml:space="preserve">considered </w:t>
      </w:r>
      <w:r w:rsidR="00A430CF">
        <w:rPr>
          <w:rFonts w:cs="Arial"/>
          <w:sz w:val="22"/>
          <w:szCs w:val="22"/>
        </w:rPr>
        <w:t>1-2 channels for the MASA format</w:t>
      </w:r>
      <w:r w:rsidR="00622C2E">
        <w:rPr>
          <w:rFonts w:cs="Arial"/>
          <w:sz w:val="22"/>
          <w:szCs w:val="22"/>
        </w:rPr>
        <w:t xml:space="preserve"> (as these directly relate to mobile device capture of spatial audio)</w:t>
      </w:r>
      <w:r w:rsidR="00A430CF">
        <w:rPr>
          <w:rFonts w:cs="Arial"/>
          <w:sz w:val="22"/>
          <w:szCs w:val="22"/>
        </w:rPr>
        <w:t xml:space="preserve">, it has </w:t>
      </w:r>
      <w:r w:rsidR="00E060E0">
        <w:rPr>
          <w:rFonts w:cs="Arial"/>
          <w:sz w:val="22"/>
          <w:szCs w:val="22"/>
        </w:rPr>
        <w:t xml:space="preserve">also </w:t>
      </w:r>
      <w:r w:rsidR="00A430CF">
        <w:rPr>
          <w:rFonts w:cs="Arial"/>
          <w:sz w:val="22"/>
          <w:szCs w:val="22"/>
        </w:rPr>
        <w:t xml:space="preserve">been brought up in various discussions that a higher number of channels (including at least 3-4 channels) could be </w:t>
      </w:r>
      <w:r w:rsidR="003A7E56">
        <w:rPr>
          <w:rFonts w:cs="Arial"/>
          <w:sz w:val="22"/>
          <w:szCs w:val="22"/>
        </w:rPr>
        <w:t>considered for the format. This would allow using, e.g., planar FOA or FOA component signals</w:t>
      </w:r>
      <w:r w:rsidR="008B1C2D">
        <w:rPr>
          <w:rFonts w:cs="Arial"/>
          <w:sz w:val="22"/>
          <w:szCs w:val="22"/>
        </w:rPr>
        <w:t xml:space="preserve"> with MASA spatial metadata</w:t>
      </w:r>
      <w:r w:rsidR="00622C2E">
        <w:rPr>
          <w:rFonts w:cs="Arial"/>
          <w:sz w:val="22"/>
          <w:szCs w:val="22"/>
        </w:rPr>
        <w:t>, which could be useful for some device categories or in the future</w:t>
      </w:r>
      <w:r w:rsidR="008B1C2D">
        <w:rPr>
          <w:rFonts w:cs="Arial"/>
          <w:sz w:val="22"/>
          <w:szCs w:val="22"/>
        </w:rPr>
        <w:t xml:space="preserve">. The source </w:t>
      </w:r>
      <w:r w:rsidR="00622C2E">
        <w:rPr>
          <w:rFonts w:cs="Arial"/>
          <w:sz w:val="22"/>
          <w:szCs w:val="22"/>
        </w:rPr>
        <w:t xml:space="preserve">however </w:t>
      </w:r>
      <w:r w:rsidR="008B1C2D">
        <w:rPr>
          <w:rFonts w:cs="Arial"/>
          <w:sz w:val="22"/>
          <w:szCs w:val="22"/>
        </w:rPr>
        <w:t>notes that there has been no practical justification for 3-4 channels.</w:t>
      </w:r>
    </w:p>
    <w:p w14:paraId="106B5E09" w14:textId="77777777" w:rsidR="00D8159B" w:rsidRDefault="003315ED"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In [2], it was considered other uses for 3-4 channels besides various forms of FOA. </w:t>
      </w:r>
      <w:r w:rsidR="00C35A08">
        <w:rPr>
          <w:rFonts w:cs="Arial"/>
          <w:sz w:val="22"/>
          <w:szCs w:val="22"/>
        </w:rPr>
        <w:t xml:space="preserve">In the present discussion, </w:t>
      </w:r>
      <w:r w:rsidR="00D32291">
        <w:rPr>
          <w:rFonts w:cs="Arial"/>
          <w:sz w:val="22"/>
          <w:szCs w:val="22"/>
        </w:rPr>
        <w:t xml:space="preserve">an example use case is </w:t>
      </w:r>
      <w:r w:rsidR="00F143DA">
        <w:rPr>
          <w:rFonts w:cs="Arial"/>
          <w:sz w:val="22"/>
          <w:szCs w:val="22"/>
        </w:rPr>
        <w:t>presented to illustrate the</w:t>
      </w:r>
      <w:r w:rsidR="00C35A08">
        <w:rPr>
          <w:rFonts w:cs="Arial"/>
          <w:sz w:val="22"/>
          <w:szCs w:val="22"/>
        </w:rPr>
        <w:t xml:space="preserve"> more creative uses </w:t>
      </w:r>
      <w:r w:rsidR="00F143DA">
        <w:rPr>
          <w:rFonts w:cs="Arial"/>
          <w:sz w:val="22"/>
          <w:szCs w:val="22"/>
        </w:rPr>
        <w:t xml:space="preserve">for a higher number of channels based on combinations of more than one mono signals, mono and stereo signals, or </w:t>
      </w:r>
      <w:r w:rsidR="00D925CA">
        <w:rPr>
          <w:rFonts w:cs="Arial"/>
          <w:sz w:val="22"/>
          <w:szCs w:val="22"/>
        </w:rPr>
        <w:t xml:space="preserve">more than one </w:t>
      </w:r>
      <w:r w:rsidR="00F143DA">
        <w:rPr>
          <w:rFonts w:cs="Arial"/>
          <w:sz w:val="22"/>
          <w:szCs w:val="22"/>
        </w:rPr>
        <w:t>stereo signals</w:t>
      </w:r>
      <w:r w:rsidR="00D8159B">
        <w:rPr>
          <w:rFonts w:cs="Arial"/>
          <w:sz w:val="22"/>
          <w:szCs w:val="22"/>
        </w:rPr>
        <w:t>.</w:t>
      </w:r>
    </w:p>
    <w:p w14:paraId="0C640D17" w14:textId="01E384D4" w:rsidR="003315ED" w:rsidRDefault="00F71DE9"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In addition, it is considered an extension of the input format </w:t>
      </w:r>
      <w:r w:rsidR="005A4D26">
        <w:rPr>
          <w:rFonts w:cs="Arial"/>
          <w:sz w:val="22"/>
          <w:szCs w:val="22"/>
        </w:rPr>
        <w:t>based on practical requirements from the acoustic design of multi-</w:t>
      </w:r>
      <w:r w:rsidR="00D8159B">
        <w:rPr>
          <w:rFonts w:cs="Arial"/>
          <w:sz w:val="22"/>
          <w:szCs w:val="22"/>
        </w:rPr>
        <w:t>microphone devices.</w:t>
      </w:r>
    </w:p>
    <w:p w14:paraId="7070E957" w14:textId="52A3CB01" w:rsidR="00980FB9" w:rsidRPr="006A3A7C" w:rsidRDefault="00980FB9" w:rsidP="00980FB9">
      <w:pPr>
        <w:pStyle w:val="Heading2"/>
      </w:pPr>
      <w:r>
        <w:t xml:space="preserve">2.1 </w:t>
      </w:r>
      <w:r w:rsidR="00B9443F">
        <w:t xml:space="preserve">Use </w:t>
      </w:r>
      <w:r w:rsidR="00B9443F" w:rsidRPr="006A3A7C">
        <w:t xml:space="preserve">case: </w:t>
      </w:r>
      <w:r w:rsidR="007442E5" w:rsidRPr="006A3A7C">
        <w:t>Audio focus</w:t>
      </w:r>
    </w:p>
    <w:p w14:paraId="74B2B951" w14:textId="6BE98B8E" w:rsidR="001665D4" w:rsidRDefault="00487F1F" w:rsidP="009F5E87">
      <w:pPr>
        <w:widowControl/>
        <w:overflowPunct w:val="0"/>
        <w:autoSpaceDE w:val="0"/>
        <w:autoSpaceDN w:val="0"/>
        <w:adjustRightInd w:val="0"/>
        <w:spacing w:after="300" w:line="240" w:lineRule="auto"/>
        <w:textAlignment w:val="baseline"/>
        <w:rPr>
          <w:rFonts w:cs="Arial"/>
          <w:sz w:val="22"/>
          <w:szCs w:val="22"/>
        </w:rPr>
      </w:pPr>
      <w:r w:rsidRPr="006A3A7C">
        <w:rPr>
          <w:rFonts w:cs="Arial"/>
          <w:sz w:val="22"/>
          <w:szCs w:val="22"/>
        </w:rPr>
        <w:t>In addition to performing a spatial</w:t>
      </w:r>
      <w:r>
        <w:rPr>
          <w:rFonts w:cs="Arial"/>
          <w:sz w:val="22"/>
          <w:szCs w:val="22"/>
        </w:rPr>
        <w:t xml:space="preserve"> analysis, a spatial audio capture processing can include a beamforming operation</w:t>
      </w:r>
      <w:r w:rsidR="001E6B8F">
        <w:rPr>
          <w:rFonts w:cs="Arial"/>
          <w:sz w:val="22"/>
          <w:szCs w:val="22"/>
        </w:rPr>
        <w:t xml:space="preserve">. For example, a user can be capturing spatial audio in a noisy environment such as </w:t>
      </w:r>
      <w:r w:rsidR="00D66D8A">
        <w:rPr>
          <w:rFonts w:cs="Arial"/>
          <w:sz w:val="22"/>
          <w:szCs w:val="22"/>
        </w:rPr>
        <w:t xml:space="preserve">near a busy street. </w:t>
      </w:r>
      <w:r w:rsidR="004F2E56">
        <w:rPr>
          <w:rFonts w:cs="Arial"/>
          <w:sz w:val="22"/>
          <w:szCs w:val="22"/>
        </w:rPr>
        <w:t>For example, t</w:t>
      </w:r>
      <w:r w:rsidR="00E45DC4">
        <w:rPr>
          <w:rFonts w:cs="Arial"/>
          <w:sz w:val="22"/>
          <w:szCs w:val="22"/>
        </w:rPr>
        <w:t xml:space="preserve">he user </w:t>
      </w:r>
      <w:r w:rsidR="004F2E56">
        <w:rPr>
          <w:rFonts w:cs="Arial"/>
          <w:sz w:val="22"/>
          <w:szCs w:val="22"/>
        </w:rPr>
        <w:t>can</w:t>
      </w:r>
      <w:r w:rsidR="00E45DC4">
        <w:rPr>
          <w:rFonts w:cs="Arial"/>
          <w:sz w:val="22"/>
          <w:szCs w:val="22"/>
        </w:rPr>
        <w:t xml:space="preserve"> face away from the street and captur</w:t>
      </w:r>
      <w:r w:rsidR="00D02B26">
        <w:rPr>
          <w:rFonts w:cs="Arial"/>
          <w:sz w:val="22"/>
          <w:szCs w:val="22"/>
        </w:rPr>
        <w:t>e two street performers</w:t>
      </w:r>
      <w:r w:rsidR="004F2E56">
        <w:rPr>
          <w:rFonts w:cs="Arial"/>
          <w:sz w:val="22"/>
          <w:szCs w:val="22"/>
        </w:rPr>
        <w:t xml:space="preserve"> playing instruments</w:t>
      </w:r>
      <w:r w:rsidR="00D02B26">
        <w:rPr>
          <w:rFonts w:cs="Arial"/>
          <w:sz w:val="22"/>
          <w:szCs w:val="22"/>
        </w:rPr>
        <w:t xml:space="preserve">. For example, </w:t>
      </w:r>
      <w:r w:rsidR="00E84D94">
        <w:rPr>
          <w:rFonts w:cs="Arial"/>
          <w:sz w:val="22"/>
          <w:szCs w:val="22"/>
        </w:rPr>
        <w:t>this can be a video capture on a smartphone</w:t>
      </w:r>
      <w:r w:rsidR="004A3F1B">
        <w:rPr>
          <w:rFonts w:cs="Arial"/>
          <w:sz w:val="22"/>
          <w:szCs w:val="22"/>
        </w:rPr>
        <w:t xml:space="preserve"> with spatial audio capture capability. In order to reduce the </w:t>
      </w:r>
      <w:r w:rsidR="004F2E56">
        <w:rPr>
          <w:rFonts w:cs="Arial"/>
          <w:sz w:val="22"/>
          <w:szCs w:val="22"/>
        </w:rPr>
        <w:t>background noise, the user can apply on their device</w:t>
      </w:r>
      <w:r w:rsidR="00C22DA2">
        <w:rPr>
          <w:rFonts w:cs="Arial"/>
          <w:sz w:val="22"/>
          <w:szCs w:val="22"/>
        </w:rPr>
        <w:t xml:space="preserve"> an audio focusing or beamforming operation, where the audio corresponding to the field </w:t>
      </w:r>
      <w:r w:rsidR="00C22DA2">
        <w:rPr>
          <w:rFonts w:cs="Arial"/>
          <w:sz w:val="22"/>
          <w:szCs w:val="22"/>
        </w:rPr>
        <w:lastRenderedPageBreak/>
        <w:t xml:space="preserve">of view of the video capture is </w:t>
      </w:r>
      <w:r w:rsidR="00767AF0">
        <w:rPr>
          <w:rFonts w:cs="Arial"/>
          <w:sz w:val="22"/>
          <w:szCs w:val="22"/>
        </w:rPr>
        <w:t xml:space="preserve">made louder relative to the background noise from the street. This capture could be provided, e.g., as </w:t>
      </w:r>
      <w:r w:rsidR="00521135">
        <w:rPr>
          <w:rFonts w:cs="Arial"/>
          <w:sz w:val="22"/>
          <w:szCs w:val="22"/>
        </w:rPr>
        <w:t>‘</w:t>
      </w:r>
      <w:r w:rsidR="00767AF0">
        <w:rPr>
          <w:rFonts w:cs="Arial"/>
          <w:sz w:val="22"/>
          <w:szCs w:val="22"/>
        </w:rPr>
        <w:t>stereo signal + MASA metadata</w:t>
      </w:r>
      <w:r w:rsidR="00521135">
        <w:rPr>
          <w:rFonts w:cs="Arial"/>
          <w:sz w:val="22"/>
          <w:szCs w:val="22"/>
        </w:rPr>
        <w:t>’</w:t>
      </w:r>
      <w:r w:rsidR="00767AF0">
        <w:rPr>
          <w:rFonts w:cs="Arial"/>
          <w:sz w:val="22"/>
          <w:szCs w:val="22"/>
        </w:rPr>
        <w:t xml:space="preserve"> </w:t>
      </w:r>
      <w:r w:rsidR="00AF4639">
        <w:rPr>
          <w:rFonts w:cs="Arial"/>
          <w:sz w:val="22"/>
          <w:szCs w:val="22"/>
        </w:rPr>
        <w:t>into the IVAS encoder.</w:t>
      </w:r>
    </w:p>
    <w:p w14:paraId="2270D102" w14:textId="5C972C38" w:rsidR="00767AF0" w:rsidRDefault="008E2BA2"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In t</w:t>
      </w:r>
      <w:r w:rsidR="00767AF0">
        <w:rPr>
          <w:rFonts w:cs="Arial"/>
          <w:sz w:val="22"/>
          <w:szCs w:val="22"/>
        </w:rPr>
        <w:t>he ab</w:t>
      </w:r>
      <w:r>
        <w:rPr>
          <w:rFonts w:cs="Arial"/>
          <w:sz w:val="22"/>
          <w:szCs w:val="22"/>
        </w:rPr>
        <w:t xml:space="preserve">ove example, it is perhaps sufficient to </w:t>
      </w:r>
      <w:r w:rsidR="00CB6E74">
        <w:rPr>
          <w:rFonts w:cs="Arial"/>
          <w:sz w:val="22"/>
          <w:szCs w:val="22"/>
        </w:rPr>
        <w:t>send only this p</w:t>
      </w:r>
      <w:r w:rsidR="00B9443F">
        <w:rPr>
          <w:rFonts w:cs="Arial"/>
          <w:sz w:val="22"/>
          <w:szCs w:val="22"/>
        </w:rPr>
        <w:t>rocessed capture. In fact, it can be considered that it is</w:t>
      </w:r>
      <w:r w:rsidR="00CB6E74">
        <w:rPr>
          <w:rFonts w:cs="Arial"/>
          <w:sz w:val="22"/>
          <w:szCs w:val="22"/>
        </w:rPr>
        <w:t xml:space="preserve"> not even interesting for the recipient to know there is significant street noise behind </w:t>
      </w:r>
      <w:r w:rsidR="00B20D65">
        <w:rPr>
          <w:rFonts w:cs="Arial"/>
          <w:sz w:val="22"/>
          <w:szCs w:val="22"/>
        </w:rPr>
        <w:t xml:space="preserve">the capture point. But what if there is something interesting? Instead of </w:t>
      </w:r>
      <w:r w:rsidR="009056C6">
        <w:rPr>
          <w:rFonts w:cs="Arial"/>
          <w:sz w:val="22"/>
          <w:szCs w:val="22"/>
        </w:rPr>
        <w:t xml:space="preserve">next to a busy street, the user could be capturing </w:t>
      </w:r>
      <w:r w:rsidR="00DA41BA">
        <w:rPr>
          <w:rFonts w:cs="Arial"/>
          <w:sz w:val="22"/>
          <w:szCs w:val="22"/>
        </w:rPr>
        <w:t xml:space="preserve">the performance in a </w:t>
      </w:r>
      <w:r w:rsidR="00B94D28">
        <w:rPr>
          <w:rFonts w:cs="Arial"/>
          <w:sz w:val="22"/>
          <w:szCs w:val="22"/>
        </w:rPr>
        <w:t xml:space="preserve">city </w:t>
      </w:r>
      <w:r w:rsidR="00DA41BA">
        <w:rPr>
          <w:rFonts w:cs="Arial"/>
          <w:sz w:val="22"/>
          <w:szCs w:val="22"/>
        </w:rPr>
        <w:t>park with a more pleasant background with birds singing</w:t>
      </w:r>
      <w:r w:rsidR="00B9443F">
        <w:rPr>
          <w:rFonts w:cs="Arial"/>
          <w:sz w:val="22"/>
          <w:szCs w:val="22"/>
        </w:rPr>
        <w:t xml:space="preserve"> in the trees</w:t>
      </w:r>
      <w:r w:rsidR="00DA41BA">
        <w:rPr>
          <w:rFonts w:cs="Arial"/>
          <w:sz w:val="22"/>
          <w:szCs w:val="22"/>
        </w:rPr>
        <w:t xml:space="preserve"> and children laughing. </w:t>
      </w:r>
      <w:r w:rsidR="006207F4">
        <w:rPr>
          <w:rFonts w:cs="Arial"/>
          <w:sz w:val="22"/>
          <w:szCs w:val="22"/>
        </w:rPr>
        <w:t xml:space="preserve">The user capturing the scene might still prefer to focus on the performance, but for the recipient it could be </w:t>
      </w:r>
      <w:r w:rsidR="00AD1039">
        <w:rPr>
          <w:rFonts w:cs="Arial"/>
          <w:sz w:val="22"/>
          <w:szCs w:val="22"/>
        </w:rPr>
        <w:t xml:space="preserve">preferable </w:t>
      </w:r>
      <w:r w:rsidR="00D53916">
        <w:rPr>
          <w:rFonts w:cs="Arial"/>
          <w:sz w:val="22"/>
          <w:szCs w:val="22"/>
        </w:rPr>
        <w:t xml:space="preserve">to </w:t>
      </w:r>
      <w:r w:rsidR="00C3140F">
        <w:rPr>
          <w:rFonts w:cs="Arial"/>
          <w:sz w:val="22"/>
          <w:szCs w:val="22"/>
        </w:rPr>
        <w:t>hear the unprocessed scene. To allow this</w:t>
      </w:r>
      <w:r w:rsidR="00D53916">
        <w:rPr>
          <w:rFonts w:cs="Arial"/>
          <w:sz w:val="22"/>
          <w:szCs w:val="22"/>
        </w:rPr>
        <w:t xml:space="preserve">, </w:t>
      </w:r>
      <w:r w:rsidR="00C3140F">
        <w:rPr>
          <w:rFonts w:cs="Arial"/>
          <w:sz w:val="22"/>
          <w:szCs w:val="22"/>
        </w:rPr>
        <w:t xml:space="preserve">it seems </w:t>
      </w:r>
      <w:r w:rsidR="00D53916">
        <w:rPr>
          <w:rFonts w:cs="Arial"/>
          <w:sz w:val="22"/>
          <w:szCs w:val="22"/>
        </w:rPr>
        <w:t xml:space="preserve">the capture </w:t>
      </w:r>
      <w:r w:rsidR="00C3140F">
        <w:rPr>
          <w:rFonts w:cs="Arial"/>
          <w:sz w:val="22"/>
          <w:szCs w:val="22"/>
        </w:rPr>
        <w:t>sh</w:t>
      </w:r>
      <w:r w:rsidR="00D53916">
        <w:rPr>
          <w:rFonts w:cs="Arial"/>
          <w:sz w:val="22"/>
          <w:szCs w:val="22"/>
        </w:rPr>
        <w:t xml:space="preserve">ould be </w:t>
      </w:r>
      <w:r w:rsidR="00C3140F">
        <w:rPr>
          <w:rFonts w:cs="Arial"/>
          <w:sz w:val="22"/>
          <w:szCs w:val="22"/>
        </w:rPr>
        <w:t>able to provide</w:t>
      </w:r>
      <w:r w:rsidR="00D53916">
        <w:rPr>
          <w:rFonts w:cs="Arial"/>
          <w:sz w:val="22"/>
          <w:szCs w:val="22"/>
        </w:rPr>
        <w:t xml:space="preserve"> </w:t>
      </w:r>
      <w:r w:rsidR="00C3140F">
        <w:rPr>
          <w:rFonts w:cs="Arial"/>
          <w:sz w:val="22"/>
          <w:szCs w:val="22"/>
        </w:rPr>
        <w:t xml:space="preserve">for the IVAS encoder </w:t>
      </w:r>
      <w:r w:rsidR="00521135">
        <w:rPr>
          <w:rFonts w:cs="Arial"/>
          <w:sz w:val="22"/>
          <w:szCs w:val="22"/>
        </w:rPr>
        <w:t>two stereo signal</w:t>
      </w:r>
      <w:r w:rsidR="00C3140F">
        <w:rPr>
          <w:rFonts w:cs="Arial"/>
          <w:sz w:val="22"/>
          <w:szCs w:val="22"/>
        </w:rPr>
        <w:t>s</w:t>
      </w:r>
      <w:r w:rsidR="00521135">
        <w:rPr>
          <w:rFonts w:cs="Arial"/>
          <w:sz w:val="22"/>
          <w:szCs w:val="22"/>
        </w:rPr>
        <w:t xml:space="preserve"> </w:t>
      </w:r>
      <w:r w:rsidR="00C3140F">
        <w:rPr>
          <w:rFonts w:cs="Arial"/>
          <w:sz w:val="22"/>
          <w:szCs w:val="22"/>
        </w:rPr>
        <w:t>along with the MASA metadata</w:t>
      </w:r>
      <w:r w:rsidR="00521135">
        <w:rPr>
          <w:rFonts w:cs="Arial"/>
          <w:sz w:val="22"/>
          <w:szCs w:val="22"/>
        </w:rPr>
        <w:t>.</w:t>
      </w:r>
    </w:p>
    <w:p w14:paraId="340033D8" w14:textId="1EF09387" w:rsidR="00170B44" w:rsidRDefault="0092703A"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In practice, t</w:t>
      </w:r>
      <w:r w:rsidR="00A749B7">
        <w:rPr>
          <w:rFonts w:cs="Arial"/>
          <w:sz w:val="22"/>
          <w:szCs w:val="22"/>
        </w:rPr>
        <w:t xml:space="preserve">his type of beamformed audio </w:t>
      </w:r>
      <w:r w:rsidR="00335590">
        <w:rPr>
          <w:rFonts w:cs="Arial"/>
          <w:sz w:val="22"/>
          <w:szCs w:val="22"/>
        </w:rPr>
        <w:t>signal</w:t>
      </w:r>
      <w:r w:rsidR="00A749B7">
        <w:rPr>
          <w:rFonts w:cs="Arial"/>
          <w:sz w:val="22"/>
          <w:szCs w:val="22"/>
        </w:rPr>
        <w:t xml:space="preserve"> c</w:t>
      </w:r>
      <w:r>
        <w:rPr>
          <w:rFonts w:cs="Arial"/>
          <w:sz w:val="22"/>
          <w:szCs w:val="22"/>
        </w:rPr>
        <w:t>ould</w:t>
      </w:r>
      <w:r w:rsidR="00A749B7">
        <w:rPr>
          <w:rFonts w:cs="Arial"/>
          <w:sz w:val="22"/>
          <w:szCs w:val="22"/>
        </w:rPr>
        <w:t xml:space="preserve"> be </w:t>
      </w:r>
      <w:r w:rsidR="00335590">
        <w:rPr>
          <w:rFonts w:cs="Arial"/>
          <w:sz w:val="22"/>
          <w:szCs w:val="22"/>
        </w:rPr>
        <w:t>a</w:t>
      </w:r>
      <w:r w:rsidR="00A749B7">
        <w:rPr>
          <w:rFonts w:cs="Arial"/>
          <w:sz w:val="22"/>
          <w:szCs w:val="22"/>
        </w:rPr>
        <w:t xml:space="preserve"> </w:t>
      </w:r>
      <w:r w:rsidR="00422AFA">
        <w:rPr>
          <w:rFonts w:cs="Arial"/>
          <w:sz w:val="22"/>
          <w:szCs w:val="22"/>
        </w:rPr>
        <w:t xml:space="preserve">mono </w:t>
      </w:r>
      <w:r w:rsidR="00BD56A6">
        <w:rPr>
          <w:rFonts w:cs="Arial"/>
          <w:sz w:val="22"/>
          <w:szCs w:val="22"/>
        </w:rPr>
        <w:t>focused</w:t>
      </w:r>
      <w:r w:rsidR="00335590">
        <w:rPr>
          <w:rFonts w:cs="Arial"/>
          <w:sz w:val="22"/>
          <w:szCs w:val="22"/>
        </w:rPr>
        <w:t xml:space="preserve"> signal</w:t>
      </w:r>
      <w:r w:rsidR="00422AFA">
        <w:rPr>
          <w:rFonts w:cs="Arial"/>
          <w:sz w:val="22"/>
          <w:szCs w:val="22"/>
        </w:rPr>
        <w:t xml:space="preserve"> for a corresponding unprocessed mono</w:t>
      </w:r>
      <w:r w:rsidR="007856B4">
        <w:rPr>
          <w:rFonts w:cs="Arial"/>
          <w:sz w:val="22"/>
          <w:szCs w:val="22"/>
        </w:rPr>
        <w:t xml:space="preserve"> signal</w:t>
      </w:r>
      <w:r w:rsidR="00422AFA">
        <w:rPr>
          <w:rFonts w:cs="Arial"/>
          <w:sz w:val="22"/>
          <w:szCs w:val="22"/>
        </w:rPr>
        <w:t xml:space="preserve">, </w:t>
      </w:r>
      <w:r w:rsidR="00171460">
        <w:rPr>
          <w:rFonts w:cs="Arial"/>
          <w:sz w:val="22"/>
          <w:szCs w:val="22"/>
        </w:rPr>
        <w:t>and</w:t>
      </w:r>
      <w:r w:rsidR="00422AFA">
        <w:rPr>
          <w:rFonts w:cs="Arial"/>
          <w:sz w:val="22"/>
          <w:szCs w:val="22"/>
        </w:rPr>
        <w:t xml:space="preserve"> a mono or stereo </w:t>
      </w:r>
      <w:r w:rsidR="00171460">
        <w:rPr>
          <w:rFonts w:cs="Arial"/>
          <w:sz w:val="22"/>
          <w:szCs w:val="22"/>
        </w:rPr>
        <w:t>focused signal</w:t>
      </w:r>
      <w:r w:rsidR="00422AFA">
        <w:rPr>
          <w:rFonts w:cs="Arial"/>
          <w:sz w:val="22"/>
          <w:szCs w:val="22"/>
        </w:rPr>
        <w:t xml:space="preserve"> for a corresponding unprocessed stereo signal.</w:t>
      </w:r>
      <w:r w:rsidR="002B52C2">
        <w:rPr>
          <w:rFonts w:cs="Arial"/>
          <w:sz w:val="22"/>
          <w:szCs w:val="22"/>
        </w:rPr>
        <w:t xml:space="preserve"> When a single beamforming operation is performed, it is sufficient for the recipient to differentiate between </w:t>
      </w:r>
      <w:r w:rsidR="00F417CF">
        <w:rPr>
          <w:rFonts w:cs="Arial"/>
          <w:sz w:val="22"/>
          <w:szCs w:val="22"/>
        </w:rPr>
        <w:t>‘</w:t>
      </w:r>
      <w:r w:rsidR="002B52C2">
        <w:rPr>
          <w:rFonts w:cs="Arial"/>
          <w:sz w:val="22"/>
          <w:szCs w:val="22"/>
        </w:rPr>
        <w:t>on</w:t>
      </w:r>
      <w:r w:rsidR="00F417CF">
        <w:rPr>
          <w:rFonts w:cs="Arial"/>
          <w:sz w:val="22"/>
          <w:szCs w:val="22"/>
        </w:rPr>
        <w:t>’ and ‘off’ or, e.g., a slider between these states could be provided in the user interface</w:t>
      </w:r>
      <w:r w:rsidR="00D6395C">
        <w:rPr>
          <w:rFonts w:cs="Arial"/>
          <w:sz w:val="22"/>
          <w:szCs w:val="22"/>
        </w:rPr>
        <w:t xml:space="preserve"> to allow for a </w:t>
      </w:r>
      <w:r w:rsidR="00B91C49">
        <w:rPr>
          <w:rFonts w:cs="Arial"/>
          <w:sz w:val="22"/>
          <w:szCs w:val="22"/>
        </w:rPr>
        <w:t>finer granularity in mixing</w:t>
      </w:r>
      <w:r w:rsidR="00170B44">
        <w:rPr>
          <w:rFonts w:cs="Arial"/>
          <w:sz w:val="22"/>
          <w:szCs w:val="22"/>
        </w:rPr>
        <w:t>.</w:t>
      </w:r>
    </w:p>
    <w:p w14:paraId="6EE7DBBC" w14:textId="2D734722" w:rsidR="00A749B7" w:rsidRDefault="00170B44"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T</w:t>
      </w:r>
      <w:r w:rsidR="00F417CF">
        <w:rPr>
          <w:rFonts w:cs="Arial"/>
          <w:sz w:val="22"/>
          <w:szCs w:val="22"/>
        </w:rPr>
        <w:t xml:space="preserve">he </w:t>
      </w:r>
      <w:r w:rsidR="007A253F">
        <w:rPr>
          <w:rFonts w:cs="Arial"/>
          <w:sz w:val="22"/>
          <w:szCs w:val="22"/>
        </w:rPr>
        <w:t xml:space="preserve">audio input </w:t>
      </w:r>
      <w:r w:rsidR="00011396">
        <w:rPr>
          <w:rFonts w:cs="Arial"/>
          <w:sz w:val="22"/>
          <w:szCs w:val="22"/>
        </w:rPr>
        <w:t>can</w:t>
      </w:r>
      <w:r w:rsidR="007A253F">
        <w:rPr>
          <w:rFonts w:cs="Arial"/>
          <w:sz w:val="22"/>
          <w:szCs w:val="22"/>
        </w:rPr>
        <w:t xml:space="preserve"> </w:t>
      </w:r>
      <w:r>
        <w:rPr>
          <w:rFonts w:cs="Arial"/>
          <w:sz w:val="22"/>
          <w:szCs w:val="22"/>
        </w:rPr>
        <w:t xml:space="preserve">thus </w:t>
      </w:r>
      <w:r w:rsidR="00011396">
        <w:rPr>
          <w:rFonts w:cs="Arial"/>
          <w:sz w:val="22"/>
          <w:szCs w:val="22"/>
        </w:rPr>
        <w:t xml:space="preserve">be </w:t>
      </w:r>
      <w:r w:rsidR="007A253F">
        <w:rPr>
          <w:rFonts w:cs="Arial"/>
          <w:sz w:val="22"/>
          <w:szCs w:val="22"/>
        </w:rPr>
        <w:t>described</w:t>
      </w:r>
      <w:r w:rsidR="00F417CF">
        <w:rPr>
          <w:rFonts w:cs="Arial"/>
          <w:sz w:val="22"/>
          <w:szCs w:val="22"/>
        </w:rPr>
        <w:t xml:space="preserve"> </w:t>
      </w:r>
      <w:r w:rsidR="007A253F">
        <w:rPr>
          <w:rFonts w:cs="Arial"/>
          <w:sz w:val="22"/>
          <w:szCs w:val="22"/>
        </w:rPr>
        <w:t xml:space="preserve">as two audio signals that are intended for </w:t>
      </w:r>
      <w:r>
        <w:rPr>
          <w:rFonts w:cs="Arial"/>
          <w:sz w:val="22"/>
          <w:szCs w:val="22"/>
        </w:rPr>
        <w:t>mixing together at the decoder</w:t>
      </w:r>
      <w:r w:rsidR="00931033">
        <w:rPr>
          <w:rFonts w:cs="Arial"/>
          <w:sz w:val="22"/>
          <w:szCs w:val="22"/>
        </w:rPr>
        <w:t>/renderer</w:t>
      </w:r>
      <w:r w:rsidR="00776857">
        <w:rPr>
          <w:rFonts w:cs="Arial"/>
          <w:sz w:val="22"/>
          <w:szCs w:val="22"/>
        </w:rPr>
        <w:t xml:space="preserve"> based on a user input</w:t>
      </w:r>
      <w:r w:rsidR="002B6394">
        <w:rPr>
          <w:rFonts w:cs="Arial"/>
          <w:sz w:val="22"/>
          <w:szCs w:val="22"/>
        </w:rPr>
        <w:t xml:space="preserve"> via a user interface on the U</w:t>
      </w:r>
      <w:r w:rsidR="00A57E32">
        <w:rPr>
          <w:rFonts w:cs="Arial"/>
          <w:sz w:val="22"/>
          <w:szCs w:val="22"/>
        </w:rPr>
        <w:t>E</w:t>
      </w:r>
      <w:r>
        <w:rPr>
          <w:rFonts w:cs="Arial"/>
          <w:sz w:val="22"/>
          <w:szCs w:val="22"/>
        </w:rPr>
        <w:t xml:space="preserve">. </w:t>
      </w:r>
      <w:r w:rsidR="007A253F">
        <w:rPr>
          <w:rFonts w:cs="Arial"/>
          <w:sz w:val="22"/>
          <w:szCs w:val="22"/>
        </w:rPr>
        <w:t xml:space="preserve">This description </w:t>
      </w:r>
      <w:r w:rsidR="00B91C49">
        <w:rPr>
          <w:rFonts w:cs="Arial"/>
          <w:sz w:val="22"/>
          <w:szCs w:val="22"/>
        </w:rPr>
        <w:t xml:space="preserve">provides an example </w:t>
      </w:r>
      <w:r w:rsidR="000B2B59">
        <w:rPr>
          <w:rFonts w:cs="Arial"/>
          <w:sz w:val="22"/>
          <w:szCs w:val="22"/>
        </w:rPr>
        <w:t>use case (user-controllable beamforming or audio focus) and specifies</w:t>
      </w:r>
      <w:r w:rsidR="007A253F">
        <w:rPr>
          <w:rFonts w:cs="Arial"/>
          <w:sz w:val="22"/>
          <w:szCs w:val="22"/>
        </w:rPr>
        <w:t xml:space="preserve"> the intention</w:t>
      </w:r>
      <w:r w:rsidR="00B06905">
        <w:rPr>
          <w:rFonts w:cs="Arial"/>
          <w:sz w:val="22"/>
          <w:szCs w:val="22"/>
        </w:rPr>
        <w:t xml:space="preserve"> (user-controllable </w:t>
      </w:r>
      <w:r w:rsidR="000B2B59">
        <w:rPr>
          <w:rFonts w:cs="Arial"/>
          <w:sz w:val="22"/>
          <w:szCs w:val="22"/>
        </w:rPr>
        <w:t xml:space="preserve">mixing of </w:t>
      </w:r>
      <w:r w:rsidR="00B06905">
        <w:rPr>
          <w:rFonts w:cs="Arial"/>
          <w:sz w:val="22"/>
          <w:szCs w:val="22"/>
        </w:rPr>
        <w:t>effect)</w:t>
      </w:r>
      <w:r w:rsidR="007A253F">
        <w:rPr>
          <w:rFonts w:cs="Arial"/>
          <w:sz w:val="22"/>
          <w:szCs w:val="22"/>
        </w:rPr>
        <w:t xml:space="preserve">, not the </w:t>
      </w:r>
      <w:r w:rsidR="00940A3A">
        <w:rPr>
          <w:rFonts w:cs="Arial"/>
          <w:sz w:val="22"/>
          <w:szCs w:val="22"/>
        </w:rPr>
        <w:t>practical solution</w:t>
      </w:r>
      <w:r w:rsidR="006D67DD">
        <w:rPr>
          <w:rFonts w:cs="Arial"/>
          <w:sz w:val="22"/>
          <w:szCs w:val="22"/>
        </w:rPr>
        <w:t xml:space="preserve"> or how it should be implemented in the encod</w:t>
      </w:r>
      <w:r w:rsidR="004F284D">
        <w:rPr>
          <w:rFonts w:cs="Arial"/>
          <w:sz w:val="22"/>
          <w:szCs w:val="22"/>
        </w:rPr>
        <w:t>ing</w:t>
      </w:r>
      <w:r w:rsidR="00940A3A">
        <w:rPr>
          <w:rFonts w:cs="Arial"/>
          <w:sz w:val="22"/>
          <w:szCs w:val="22"/>
        </w:rPr>
        <w:t>.</w:t>
      </w:r>
    </w:p>
    <w:p w14:paraId="183FD9F1" w14:textId="1BB7CC81" w:rsidR="00B63424" w:rsidRDefault="00B63424"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The MASA format enables this as follows:</w:t>
      </w:r>
    </w:p>
    <w:p w14:paraId="3EBE88E5" w14:textId="32EB6949" w:rsidR="00CA4E26" w:rsidRDefault="00CA4E26" w:rsidP="009018BA">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sidRPr="00CA4E26">
        <w:rPr>
          <w:rFonts w:cs="Arial"/>
          <w:szCs w:val="22"/>
        </w:rPr>
        <w:t xml:space="preserve">It is </w:t>
      </w:r>
      <w:r>
        <w:rPr>
          <w:rFonts w:cs="Arial"/>
          <w:szCs w:val="22"/>
        </w:rPr>
        <w:t>used</w:t>
      </w:r>
      <w:r w:rsidRPr="00CA4E26">
        <w:rPr>
          <w:rFonts w:cs="Arial"/>
          <w:szCs w:val="22"/>
        </w:rPr>
        <w:t xml:space="preserve"> 3 or 4 transport signals</w:t>
      </w:r>
    </w:p>
    <w:p w14:paraId="74EC1C60" w14:textId="54EC2B6F" w:rsidR="00CA4E26" w:rsidRDefault="00CA4E26" w:rsidP="009018BA">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Pr>
          <w:rFonts w:cs="Arial"/>
          <w:szCs w:val="22"/>
        </w:rPr>
        <w:t>For three signals (</w:t>
      </w:r>
      <w:r w:rsidR="00B17560">
        <w:rPr>
          <w:rFonts w:cs="Arial"/>
          <w:szCs w:val="22"/>
        </w:rPr>
        <w:t>‘Ch = 10’), Transport channel definition is set as ‘0</w:t>
      </w:r>
      <w:r w:rsidR="00AE4765">
        <w:rPr>
          <w:rFonts w:cs="Arial"/>
          <w:szCs w:val="22"/>
        </w:rPr>
        <w:t>1</w:t>
      </w:r>
      <w:r w:rsidR="00B17560">
        <w:rPr>
          <w:rFonts w:cs="Arial"/>
          <w:szCs w:val="22"/>
        </w:rPr>
        <w:t>’</w:t>
      </w:r>
    </w:p>
    <w:p w14:paraId="1DD48F69" w14:textId="034B2CB3" w:rsidR="00AE4765" w:rsidRPr="00AE4765" w:rsidRDefault="00B17560" w:rsidP="009018BA">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Pr>
          <w:rFonts w:cs="Arial"/>
          <w:szCs w:val="22"/>
        </w:rPr>
        <w:t>For four signals (‘Ch = 11</w:t>
      </w:r>
      <w:r w:rsidR="00FB78E5">
        <w:rPr>
          <w:rFonts w:cs="Arial"/>
          <w:szCs w:val="22"/>
        </w:rPr>
        <w:t>’), Transport channel definition is set as ‘0</w:t>
      </w:r>
      <w:r w:rsidR="00AE4765">
        <w:rPr>
          <w:rFonts w:cs="Arial"/>
          <w:szCs w:val="22"/>
        </w:rPr>
        <w:t>1</w:t>
      </w:r>
      <w:r w:rsidR="00FB78E5">
        <w:rPr>
          <w:rFonts w:cs="Arial"/>
          <w:szCs w:val="22"/>
        </w:rPr>
        <w:t>’</w:t>
      </w:r>
    </w:p>
    <w:p w14:paraId="518A1AC2" w14:textId="2E5A8743" w:rsidR="00CA4E26" w:rsidRDefault="00AE4765" w:rsidP="009F5E87">
      <w:pPr>
        <w:widowControl/>
        <w:overflowPunct w:val="0"/>
        <w:autoSpaceDE w:val="0"/>
        <w:autoSpaceDN w:val="0"/>
        <w:adjustRightInd w:val="0"/>
        <w:spacing w:after="300" w:line="240" w:lineRule="auto"/>
        <w:textAlignment w:val="baseline"/>
        <w:rPr>
          <w:rFonts w:cs="Arial"/>
          <w:sz w:val="22"/>
          <w:szCs w:val="22"/>
        </w:rPr>
      </w:pPr>
      <w:r w:rsidRPr="009018BA">
        <w:rPr>
          <w:rFonts w:cs="Arial"/>
          <w:sz w:val="22"/>
          <w:szCs w:val="22"/>
        </w:rPr>
        <w:t>Additional</w:t>
      </w:r>
      <w:r>
        <w:rPr>
          <w:rFonts w:cs="Arial"/>
          <w:sz w:val="22"/>
          <w:szCs w:val="22"/>
        </w:rPr>
        <w:t>ly, it could be considered, e.g., audio focus using two focus directions</w:t>
      </w:r>
      <w:r w:rsidR="0025028F">
        <w:rPr>
          <w:rFonts w:cs="Arial"/>
          <w:sz w:val="22"/>
          <w:szCs w:val="22"/>
        </w:rPr>
        <w:t xml:space="preserve"> or two focus-</w:t>
      </w:r>
      <w:r w:rsidR="00A761F2">
        <w:rPr>
          <w:rFonts w:cs="Arial"/>
          <w:sz w:val="22"/>
          <w:szCs w:val="22"/>
        </w:rPr>
        <w:t>level pre</w:t>
      </w:r>
      <w:r w:rsidR="007A69C6">
        <w:rPr>
          <w:rFonts w:cs="Arial"/>
          <w:sz w:val="22"/>
          <w:szCs w:val="22"/>
        </w:rPr>
        <w:t>-</w:t>
      </w:r>
      <w:r w:rsidR="00A761F2">
        <w:rPr>
          <w:rFonts w:cs="Arial"/>
          <w:sz w:val="22"/>
          <w:szCs w:val="22"/>
        </w:rPr>
        <w:t>set</w:t>
      </w:r>
      <w:r w:rsidR="00DA3005">
        <w:rPr>
          <w:rFonts w:cs="Arial"/>
          <w:sz w:val="22"/>
          <w:szCs w:val="22"/>
        </w:rPr>
        <w:t xml:space="preserve"> value</w:t>
      </w:r>
      <w:r w:rsidR="00A761F2">
        <w:rPr>
          <w:rFonts w:cs="Arial"/>
          <w:sz w:val="22"/>
          <w:szCs w:val="22"/>
        </w:rPr>
        <w:t>s, where it is used ‘3 mono (mixed)’ or ‘Stereo + 2 mono (mixed)’.</w:t>
      </w:r>
    </w:p>
    <w:p w14:paraId="79040FFB" w14:textId="67836A90" w:rsidR="00B9443F" w:rsidRDefault="00B9443F" w:rsidP="00B9443F">
      <w:pPr>
        <w:pStyle w:val="Heading2"/>
      </w:pPr>
      <w:r>
        <w:t>2.</w:t>
      </w:r>
      <w:r w:rsidR="00A17E4A">
        <w:t>2</w:t>
      </w:r>
      <w:r>
        <w:t xml:space="preserve"> </w:t>
      </w:r>
      <w:r w:rsidR="00D07419">
        <w:t>Alternative downmix</w:t>
      </w:r>
    </w:p>
    <w:p w14:paraId="307D41CA" w14:textId="0E88A1BE" w:rsidR="00AB56A8" w:rsidRDefault="00F238C8"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The source considers that it can be useful to </w:t>
      </w:r>
      <w:r w:rsidR="009A14D5">
        <w:rPr>
          <w:rFonts w:cs="Arial"/>
          <w:sz w:val="22"/>
          <w:szCs w:val="22"/>
        </w:rPr>
        <w:t xml:space="preserve">be able </w:t>
      </w:r>
      <w:r>
        <w:rPr>
          <w:rFonts w:cs="Arial"/>
          <w:sz w:val="22"/>
          <w:szCs w:val="22"/>
        </w:rPr>
        <w:t>to</w:t>
      </w:r>
      <w:r w:rsidR="00D27A2D">
        <w:rPr>
          <w:rFonts w:cs="Arial"/>
          <w:sz w:val="22"/>
          <w:szCs w:val="22"/>
        </w:rPr>
        <w:t xml:space="preserve"> simultaneously</w:t>
      </w:r>
      <w:r>
        <w:rPr>
          <w:rFonts w:cs="Arial"/>
          <w:sz w:val="22"/>
          <w:szCs w:val="22"/>
        </w:rPr>
        <w:t xml:space="preserve"> provide both a mono representation and a stereo representation </w:t>
      </w:r>
      <w:r w:rsidR="009A14D5">
        <w:rPr>
          <w:rFonts w:cs="Arial"/>
          <w:sz w:val="22"/>
          <w:szCs w:val="22"/>
        </w:rPr>
        <w:t>as part of the MASA format</w:t>
      </w:r>
      <w:r>
        <w:rPr>
          <w:rFonts w:cs="Arial"/>
          <w:sz w:val="22"/>
          <w:szCs w:val="22"/>
        </w:rPr>
        <w:t>.</w:t>
      </w:r>
      <w:r w:rsidR="006C56F0">
        <w:rPr>
          <w:rFonts w:cs="Arial"/>
          <w:sz w:val="22"/>
          <w:szCs w:val="22"/>
        </w:rPr>
        <w:t xml:space="preserve"> For example, this can be beneficial for bit rate adaptation in the encoder.</w:t>
      </w:r>
      <w:r>
        <w:rPr>
          <w:rFonts w:cs="Arial"/>
          <w:sz w:val="22"/>
          <w:szCs w:val="22"/>
        </w:rPr>
        <w:t xml:space="preserve"> </w:t>
      </w:r>
      <w:r w:rsidR="00E02623">
        <w:rPr>
          <w:rFonts w:cs="Arial"/>
          <w:sz w:val="22"/>
          <w:szCs w:val="22"/>
        </w:rPr>
        <w:t>In principle, a valid mono downmix c</w:t>
      </w:r>
      <w:r w:rsidR="00EC06E9">
        <w:rPr>
          <w:rFonts w:cs="Arial"/>
          <w:sz w:val="22"/>
          <w:szCs w:val="22"/>
        </w:rPr>
        <w:t>ould</w:t>
      </w:r>
      <w:r w:rsidR="00E02623">
        <w:rPr>
          <w:rFonts w:cs="Arial"/>
          <w:sz w:val="22"/>
          <w:szCs w:val="22"/>
        </w:rPr>
        <w:t xml:space="preserve"> be </w:t>
      </w:r>
      <w:r w:rsidR="00EC06E9">
        <w:rPr>
          <w:rFonts w:cs="Arial"/>
          <w:sz w:val="22"/>
          <w:szCs w:val="22"/>
        </w:rPr>
        <w:t xml:space="preserve">performed in the encoder based </w:t>
      </w:r>
      <w:r w:rsidR="00E02623">
        <w:rPr>
          <w:rFonts w:cs="Arial"/>
          <w:sz w:val="22"/>
          <w:szCs w:val="22"/>
        </w:rPr>
        <w:t>on the</w:t>
      </w:r>
      <w:r w:rsidR="00EC06E9">
        <w:rPr>
          <w:rFonts w:cs="Arial"/>
          <w:sz w:val="22"/>
          <w:szCs w:val="22"/>
        </w:rPr>
        <w:t xml:space="preserve"> stereo input.</w:t>
      </w:r>
      <w:r w:rsidR="00E02623">
        <w:rPr>
          <w:rFonts w:cs="Arial"/>
          <w:sz w:val="22"/>
          <w:szCs w:val="22"/>
        </w:rPr>
        <w:t xml:space="preserve"> </w:t>
      </w:r>
      <w:r w:rsidR="0086365F">
        <w:rPr>
          <w:rFonts w:cs="Arial"/>
          <w:sz w:val="22"/>
          <w:szCs w:val="22"/>
        </w:rPr>
        <w:t>S</w:t>
      </w:r>
      <w:r w:rsidR="00AC0E81">
        <w:rPr>
          <w:rFonts w:cs="Arial"/>
          <w:sz w:val="22"/>
          <w:szCs w:val="22"/>
        </w:rPr>
        <w:t xml:space="preserve">patial audio capture </w:t>
      </w:r>
      <w:r w:rsidR="0086365F">
        <w:rPr>
          <w:rFonts w:cs="Arial"/>
          <w:sz w:val="22"/>
          <w:szCs w:val="22"/>
        </w:rPr>
        <w:t xml:space="preserve">on a practical device </w:t>
      </w:r>
      <w:r w:rsidR="00647608">
        <w:rPr>
          <w:rFonts w:cs="Arial"/>
          <w:sz w:val="22"/>
          <w:szCs w:val="22"/>
        </w:rPr>
        <w:t xml:space="preserve">can </w:t>
      </w:r>
      <w:r w:rsidR="00EC06E9">
        <w:rPr>
          <w:rFonts w:cs="Arial"/>
          <w:sz w:val="22"/>
          <w:szCs w:val="22"/>
        </w:rPr>
        <w:t xml:space="preserve">however </w:t>
      </w:r>
      <w:r w:rsidR="00647608">
        <w:rPr>
          <w:rFonts w:cs="Arial"/>
          <w:sz w:val="22"/>
          <w:szCs w:val="22"/>
        </w:rPr>
        <w:t xml:space="preserve">be based on </w:t>
      </w:r>
      <w:r w:rsidR="00CA27BC">
        <w:rPr>
          <w:rFonts w:cs="Arial"/>
          <w:sz w:val="22"/>
          <w:szCs w:val="22"/>
        </w:rPr>
        <w:t xml:space="preserve">a rather </w:t>
      </w:r>
      <w:r w:rsidR="00647608">
        <w:rPr>
          <w:rFonts w:cs="Arial"/>
          <w:sz w:val="22"/>
          <w:szCs w:val="22"/>
        </w:rPr>
        <w:t xml:space="preserve">arbitrary </w:t>
      </w:r>
      <w:r w:rsidR="00592F47">
        <w:rPr>
          <w:rFonts w:cs="Arial"/>
          <w:sz w:val="22"/>
          <w:szCs w:val="22"/>
        </w:rPr>
        <w:t>multi-channel capture configura</w:t>
      </w:r>
      <w:r w:rsidR="005306C2">
        <w:rPr>
          <w:rFonts w:cs="Arial"/>
          <w:sz w:val="22"/>
          <w:szCs w:val="22"/>
        </w:rPr>
        <w:t>tion</w:t>
      </w:r>
      <w:r w:rsidR="00D27A2D">
        <w:rPr>
          <w:rFonts w:cs="Arial"/>
          <w:sz w:val="22"/>
          <w:szCs w:val="22"/>
        </w:rPr>
        <w:t>, where</w:t>
      </w:r>
      <w:r w:rsidR="005306C2">
        <w:rPr>
          <w:rFonts w:cs="Arial"/>
          <w:sz w:val="22"/>
          <w:szCs w:val="22"/>
        </w:rPr>
        <w:t xml:space="preserve"> </w:t>
      </w:r>
      <w:r w:rsidR="00D27A2D">
        <w:rPr>
          <w:rFonts w:cs="Arial"/>
          <w:sz w:val="22"/>
          <w:szCs w:val="22"/>
        </w:rPr>
        <w:t>t</w:t>
      </w:r>
      <w:r w:rsidR="0013457D">
        <w:rPr>
          <w:rFonts w:cs="Arial"/>
          <w:sz w:val="22"/>
          <w:szCs w:val="22"/>
        </w:rPr>
        <w:t>he manufacturer of the device design</w:t>
      </w:r>
      <w:r w:rsidR="00D27A2D">
        <w:rPr>
          <w:rFonts w:cs="Arial"/>
          <w:sz w:val="22"/>
          <w:szCs w:val="22"/>
        </w:rPr>
        <w:t>s</w:t>
      </w:r>
      <w:r w:rsidR="0013457D">
        <w:rPr>
          <w:rFonts w:cs="Arial"/>
          <w:sz w:val="22"/>
          <w:szCs w:val="22"/>
        </w:rPr>
        <w:t xml:space="preserve"> the audio capture algorithms </w:t>
      </w:r>
      <w:r w:rsidR="005D37ED">
        <w:rPr>
          <w:rFonts w:cs="Arial"/>
          <w:sz w:val="22"/>
          <w:szCs w:val="22"/>
        </w:rPr>
        <w:t>best suited for the</w:t>
      </w:r>
      <w:r w:rsidR="00D27A2D">
        <w:rPr>
          <w:rFonts w:cs="Arial"/>
          <w:sz w:val="22"/>
          <w:szCs w:val="22"/>
        </w:rPr>
        <w:t>ir</w:t>
      </w:r>
      <w:r w:rsidR="005D37ED">
        <w:rPr>
          <w:rFonts w:cs="Arial"/>
          <w:sz w:val="22"/>
          <w:szCs w:val="22"/>
        </w:rPr>
        <w:t xml:space="preserve"> setup.</w:t>
      </w:r>
      <w:r w:rsidR="00CA27BC">
        <w:rPr>
          <w:rFonts w:cs="Arial"/>
          <w:sz w:val="22"/>
          <w:szCs w:val="22"/>
        </w:rPr>
        <w:t xml:space="preserve"> </w:t>
      </w:r>
      <w:r w:rsidR="00D27A2D">
        <w:rPr>
          <w:rFonts w:cs="Arial"/>
          <w:sz w:val="22"/>
          <w:szCs w:val="22"/>
        </w:rPr>
        <w:t>C</w:t>
      </w:r>
      <w:r w:rsidR="000D1264">
        <w:rPr>
          <w:rFonts w:cs="Arial"/>
          <w:sz w:val="22"/>
          <w:szCs w:val="22"/>
        </w:rPr>
        <w:t xml:space="preserve">reating the optimal downmix for stereo and mono can </w:t>
      </w:r>
      <w:r w:rsidR="00D27A2D">
        <w:rPr>
          <w:rFonts w:cs="Arial"/>
          <w:sz w:val="22"/>
          <w:szCs w:val="22"/>
        </w:rPr>
        <w:t xml:space="preserve">in many cases </w:t>
      </w:r>
      <w:r w:rsidR="000D1264">
        <w:rPr>
          <w:rFonts w:cs="Arial"/>
          <w:sz w:val="22"/>
          <w:szCs w:val="22"/>
        </w:rPr>
        <w:t>use different microphone signals.</w:t>
      </w:r>
      <w:r w:rsidR="00477307">
        <w:rPr>
          <w:rFonts w:cs="Arial"/>
          <w:sz w:val="22"/>
          <w:szCs w:val="22"/>
        </w:rPr>
        <w:t xml:space="preserve"> If the downmix is left for the IVAS encoder</w:t>
      </w:r>
      <w:r w:rsidR="003A3B92">
        <w:rPr>
          <w:rFonts w:cs="Arial"/>
          <w:sz w:val="22"/>
          <w:szCs w:val="22"/>
        </w:rPr>
        <w:t xml:space="preserve">, this design property is not </w:t>
      </w:r>
      <w:r w:rsidR="00852187">
        <w:rPr>
          <w:rFonts w:cs="Arial"/>
          <w:sz w:val="22"/>
          <w:szCs w:val="22"/>
        </w:rPr>
        <w:t>followed.</w:t>
      </w:r>
      <w:r w:rsidR="000D1264">
        <w:rPr>
          <w:rFonts w:cs="Arial"/>
          <w:sz w:val="22"/>
          <w:szCs w:val="22"/>
        </w:rPr>
        <w:t xml:space="preserve"> A simple example is a device wi</w:t>
      </w:r>
      <w:r w:rsidR="0028727B">
        <w:rPr>
          <w:rFonts w:cs="Arial"/>
          <w:sz w:val="22"/>
          <w:szCs w:val="22"/>
        </w:rPr>
        <w:t xml:space="preserve">th three main microphones, where the three main microphones constitute a row. For stereo, the left and right channels may be selected </w:t>
      </w:r>
      <w:r w:rsidR="00AB56A8">
        <w:rPr>
          <w:rFonts w:cs="Arial"/>
          <w:sz w:val="22"/>
          <w:szCs w:val="22"/>
        </w:rPr>
        <w:t xml:space="preserve">from the corresponding </w:t>
      </w:r>
      <w:r w:rsidR="00B524A0">
        <w:rPr>
          <w:rFonts w:cs="Arial"/>
          <w:sz w:val="22"/>
          <w:szCs w:val="22"/>
        </w:rPr>
        <w:t xml:space="preserve">left and right microphones, while the optimal mono pickup may be based on the </w:t>
      </w:r>
      <w:proofErr w:type="spellStart"/>
      <w:r w:rsidR="00B524A0">
        <w:rPr>
          <w:rFonts w:cs="Arial"/>
          <w:sz w:val="22"/>
          <w:szCs w:val="22"/>
        </w:rPr>
        <w:t>center</w:t>
      </w:r>
      <w:proofErr w:type="spellEnd"/>
      <w:r w:rsidR="00B524A0">
        <w:rPr>
          <w:rFonts w:cs="Arial"/>
          <w:sz w:val="22"/>
          <w:szCs w:val="22"/>
        </w:rPr>
        <w:t xml:space="preserve"> microphone.</w:t>
      </w:r>
    </w:p>
    <w:p w14:paraId="216F4CE6" w14:textId="19C154F2" w:rsidR="00767AF0" w:rsidRDefault="00AB56A8"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It is understood that t</w:t>
      </w:r>
      <w:r w:rsidR="00592F47">
        <w:rPr>
          <w:rFonts w:cs="Arial"/>
          <w:sz w:val="22"/>
          <w:szCs w:val="22"/>
        </w:rPr>
        <w:t xml:space="preserve">he creation of the channels </w:t>
      </w:r>
      <w:r w:rsidR="00811EBD">
        <w:rPr>
          <w:rFonts w:cs="Arial"/>
          <w:sz w:val="22"/>
          <w:szCs w:val="22"/>
        </w:rPr>
        <w:t xml:space="preserve">for the MASA format </w:t>
      </w:r>
      <w:r w:rsidR="00C61D84">
        <w:rPr>
          <w:rFonts w:cs="Arial"/>
          <w:sz w:val="22"/>
          <w:szCs w:val="22"/>
        </w:rPr>
        <w:t xml:space="preserve">can </w:t>
      </w:r>
      <w:r w:rsidR="005D37ED">
        <w:rPr>
          <w:rFonts w:cs="Arial"/>
          <w:sz w:val="22"/>
          <w:szCs w:val="22"/>
        </w:rPr>
        <w:t>be based on direct use of the microphone capture signals (</w:t>
      </w:r>
      <w:r w:rsidR="00811EBD">
        <w:rPr>
          <w:rFonts w:cs="Arial"/>
          <w:sz w:val="22"/>
          <w:szCs w:val="22"/>
        </w:rPr>
        <w:t xml:space="preserve">where some processing is assumed similarly as for regular mono and stereo inputs) </w:t>
      </w:r>
      <w:r w:rsidR="009D25C5">
        <w:rPr>
          <w:rFonts w:cs="Arial"/>
          <w:sz w:val="22"/>
          <w:szCs w:val="22"/>
        </w:rPr>
        <w:t xml:space="preserve">or a specific downmix processing that combines </w:t>
      </w:r>
      <w:r w:rsidR="00DA299E">
        <w:rPr>
          <w:rFonts w:cs="Arial"/>
          <w:sz w:val="22"/>
          <w:szCs w:val="22"/>
        </w:rPr>
        <w:t>microphone capture signals</w:t>
      </w:r>
      <w:r w:rsidR="009D25C5">
        <w:rPr>
          <w:rFonts w:cs="Arial"/>
          <w:sz w:val="22"/>
          <w:szCs w:val="22"/>
        </w:rPr>
        <w:t>.</w:t>
      </w:r>
    </w:p>
    <w:p w14:paraId="13A6CA35" w14:textId="7E5892CE" w:rsidR="000F1319" w:rsidRDefault="002D532F"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In case a device configuration is best suited to provide a single audio channel as part of the MASA format (e.g., the device has a single high-quality microphone with an additional array for spatial analysis), a mono input may be sufficient. In all other cases, it may be a manufacturer choice to provide a single channel</w:t>
      </w:r>
      <w:r w:rsidR="007F7608">
        <w:rPr>
          <w:rFonts w:cs="Arial"/>
          <w:sz w:val="22"/>
          <w:szCs w:val="22"/>
        </w:rPr>
        <w:t xml:space="preserve"> (mono), two channels (stereo),</w:t>
      </w:r>
      <w:r>
        <w:rPr>
          <w:rFonts w:cs="Arial"/>
          <w:sz w:val="22"/>
          <w:szCs w:val="22"/>
        </w:rPr>
        <w:t xml:space="preserve"> or </w:t>
      </w:r>
      <w:r w:rsidR="00CA1C40">
        <w:rPr>
          <w:rFonts w:cs="Arial"/>
          <w:sz w:val="22"/>
          <w:szCs w:val="22"/>
        </w:rPr>
        <w:t>multiple channels</w:t>
      </w:r>
      <w:r w:rsidR="007F7608">
        <w:rPr>
          <w:rFonts w:cs="Arial"/>
          <w:sz w:val="22"/>
          <w:szCs w:val="22"/>
        </w:rPr>
        <w:t xml:space="preserve"> (e.g., mono</w:t>
      </w:r>
      <w:r w:rsidR="00273E6E">
        <w:rPr>
          <w:rFonts w:cs="Arial"/>
          <w:sz w:val="22"/>
          <w:szCs w:val="22"/>
        </w:rPr>
        <w:t xml:space="preserve"> </w:t>
      </w:r>
      <w:r w:rsidR="007F7608">
        <w:rPr>
          <w:rFonts w:cs="Arial"/>
          <w:sz w:val="22"/>
          <w:szCs w:val="22"/>
        </w:rPr>
        <w:t>+</w:t>
      </w:r>
      <w:r w:rsidR="00273E6E">
        <w:rPr>
          <w:rFonts w:cs="Arial"/>
          <w:sz w:val="22"/>
          <w:szCs w:val="22"/>
        </w:rPr>
        <w:t xml:space="preserve"> </w:t>
      </w:r>
      <w:r w:rsidR="007F7608">
        <w:rPr>
          <w:rFonts w:cs="Arial"/>
          <w:sz w:val="22"/>
          <w:szCs w:val="22"/>
        </w:rPr>
        <w:t>stereo)</w:t>
      </w:r>
      <w:r w:rsidR="00CA1C40">
        <w:rPr>
          <w:rFonts w:cs="Arial"/>
          <w:sz w:val="22"/>
          <w:szCs w:val="22"/>
        </w:rPr>
        <w:t xml:space="preserve"> </w:t>
      </w:r>
      <w:r w:rsidR="000A3A27">
        <w:rPr>
          <w:rFonts w:cs="Arial"/>
          <w:sz w:val="22"/>
          <w:szCs w:val="22"/>
        </w:rPr>
        <w:t>in the MASA format.</w:t>
      </w:r>
    </w:p>
    <w:p w14:paraId="47E8EBA8" w14:textId="77777777" w:rsidR="00144576" w:rsidRDefault="00144576" w:rsidP="00144576">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lastRenderedPageBreak/>
        <w:t>The MASA format enables this as follows:</w:t>
      </w:r>
    </w:p>
    <w:p w14:paraId="627F48E8" w14:textId="2851194A" w:rsidR="00567D59" w:rsidRPr="00567D59" w:rsidRDefault="00144576" w:rsidP="00567D59">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sidRPr="00CA4E26">
        <w:rPr>
          <w:rFonts w:cs="Arial"/>
          <w:szCs w:val="22"/>
        </w:rPr>
        <w:t xml:space="preserve">It is </w:t>
      </w:r>
      <w:r>
        <w:rPr>
          <w:rFonts w:cs="Arial"/>
          <w:szCs w:val="22"/>
        </w:rPr>
        <w:t>used</w:t>
      </w:r>
      <w:r w:rsidRPr="00CA4E26">
        <w:rPr>
          <w:rFonts w:cs="Arial"/>
          <w:szCs w:val="22"/>
        </w:rPr>
        <w:t xml:space="preserve"> 3 transport signals</w:t>
      </w:r>
    </w:p>
    <w:p w14:paraId="5ECBBBF7" w14:textId="4A43F55A" w:rsidR="00144576" w:rsidRDefault="00144576" w:rsidP="00144576">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Pr>
          <w:rFonts w:cs="Arial"/>
          <w:szCs w:val="22"/>
        </w:rPr>
        <w:t>Transport channel definition is set as ‘1</w:t>
      </w:r>
      <w:r w:rsidR="00567D59">
        <w:rPr>
          <w:rFonts w:cs="Arial"/>
          <w:szCs w:val="22"/>
        </w:rPr>
        <w:t>0</w:t>
      </w:r>
      <w:r>
        <w:rPr>
          <w:rFonts w:cs="Arial"/>
          <w:szCs w:val="22"/>
        </w:rPr>
        <w:t>’</w:t>
      </w:r>
    </w:p>
    <w:p w14:paraId="30C0D7D6" w14:textId="2C284823" w:rsidR="008D61E4" w:rsidRDefault="00567D59" w:rsidP="008D61E4">
      <w:pPr>
        <w:widowControl/>
        <w:overflowPunct w:val="0"/>
        <w:autoSpaceDE w:val="0"/>
        <w:autoSpaceDN w:val="0"/>
        <w:adjustRightInd w:val="0"/>
        <w:spacing w:after="300" w:line="240" w:lineRule="auto"/>
        <w:textAlignment w:val="baseline"/>
        <w:rPr>
          <w:rFonts w:cs="Arial"/>
          <w:sz w:val="22"/>
          <w:szCs w:val="22"/>
        </w:rPr>
      </w:pPr>
      <w:r w:rsidRPr="009018BA">
        <w:rPr>
          <w:rFonts w:cs="Arial"/>
          <w:sz w:val="22"/>
          <w:szCs w:val="22"/>
        </w:rPr>
        <w:t>In addition,</w:t>
      </w:r>
      <w:r w:rsidR="008D61E4">
        <w:rPr>
          <w:rFonts w:cs="Arial"/>
          <w:sz w:val="22"/>
          <w:szCs w:val="22"/>
        </w:rPr>
        <w:t xml:space="preserve"> this capability c</w:t>
      </w:r>
      <w:r w:rsidR="00D45F9C">
        <w:rPr>
          <w:rFonts w:cs="Arial"/>
          <w:sz w:val="22"/>
          <w:szCs w:val="22"/>
        </w:rPr>
        <w:t>ould even</w:t>
      </w:r>
      <w:r w:rsidR="008D61E4">
        <w:rPr>
          <w:rFonts w:cs="Arial"/>
          <w:sz w:val="22"/>
          <w:szCs w:val="22"/>
        </w:rPr>
        <w:t xml:space="preserve"> be combined with the audio focus</w:t>
      </w:r>
      <w:r w:rsidR="00D71D34">
        <w:rPr>
          <w:rFonts w:cs="Arial"/>
          <w:sz w:val="22"/>
          <w:szCs w:val="22"/>
        </w:rPr>
        <w:t xml:space="preserve"> delivery</w:t>
      </w:r>
      <w:r w:rsidR="008D61E4">
        <w:rPr>
          <w:rFonts w:cs="Arial"/>
          <w:sz w:val="22"/>
          <w:szCs w:val="22"/>
        </w:rPr>
        <w:t>. The MASA format enables this as follows:</w:t>
      </w:r>
    </w:p>
    <w:p w14:paraId="7124F1AC" w14:textId="2F505349" w:rsidR="008D61E4" w:rsidRPr="00567D59" w:rsidRDefault="008D61E4" w:rsidP="008D61E4">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sidRPr="00CA4E26">
        <w:rPr>
          <w:rFonts w:cs="Arial"/>
          <w:szCs w:val="22"/>
        </w:rPr>
        <w:t xml:space="preserve">It is </w:t>
      </w:r>
      <w:r>
        <w:rPr>
          <w:rFonts w:cs="Arial"/>
          <w:szCs w:val="22"/>
        </w:rPr>
        <w:t>used 4</w:t>
      </w:r>
      <w:r w:rsidRPr="00CA4E26">
        <w:rPr>
          <w:rFonts w:cs="Arial"/>
          <w:szCs w:val="22"/>
        </w:rPr>
        <w:t xml:space="preserve"> transport signals</w:t>
      </w:r>
    </w:p>
    <w:p w14:paraId="1FFCFFAA" w14:textId="4D7AA752" w:rsidR="00144576" w:rsidRPr="006F108E" w:rsidRDefault="008D61E4" w:rsidP="009F5E87">
      <w:pPr>
        <w:pStyle w:val="ListParagraph"/>
        <w:widowControl/>
        <w:numPr>
          <w:ilvl w:val="0"/>
          <w:numId w:val="11"/>
        </w:numPr>
        <w:overflowPunct w:val="0"/>
        <w:autoSpaceDE w:val="0"/>
        <w:autoSpaceDN w:val="0"/>
        <w:adjustRightInd w:val="0"/>
        <w:spacing w:after="300" w:line="240" w:lineRule="auto"/>
        <w:textAlignment w:val="baseline"/>
        <w:rPr>
          <w:rFonts w:cs="Arial"/>
          <w:szCs w:val="22"/>
        </w:rPr>
      </w:pPr>
      <w:r>
        <w:rPr>
          <w:rFonts w:cs="Arial"/>
          <w:szCs w:val="22"/>
        </w:rPr>
        <w:t>Transport channel definition is set as ‘1</w:t>
      </w:r>
      <w:r w:rsidR="00F52D70">
        <w:rPr>
          <w:rFonts w:cs="Arial"/>
          <w:szCs w:val="22"/>
        </w:rPr>
        <w:t>0</w:t>
      </w:r>
      <w:r>
        <w:rPr>
          <w:rFonts w:cs="Arial"/>
          <w:szCs w:val="22"/>
        </w:rPr>
        <w:t>’</w:t>
      </w:r>
    </w:p>
    <w:p w14:paraId="34BBAF65" w14:textId="2CA8A6BB" w:rsidR="004A5836" w:rsidRDefault="004A5836" w:rsidP="004A5836">
      <w:pPr>
        <w:pStyle w:val="Heading1"/>
      </w:pPr>
      <w:r>
        <w:t xml:space="preserve">3. </w:t>
      </w:r>
      <w:r w:rsidR="00396DFD">
        <w:t xml:space="preserve">Updates to previous parameter description </w:t>
      </w:r>
    </w:p>
    <w:p w14:paraId="27963A7C" w14:textId="3B58B196" w:rsidR="00C43808" w:rsidRDefault="00396DFD" w:rsidP="00396DFD">
      <w:pPr>
        <w:rPr>
          <w:sz w:val="22"/>
        </w:rPr>
      </w:pPr>
      <w:r w:rsidRPr="00396DFD">
        <w:rPr>
          <w:sz w:val="22"/>
        </w:rPr>
        <w:t>Below i</w:t>
      </w:r>
      <w:r>
        <w:rPr>
          <w:sz w:val="22"/>
        </w:rPr>
        <w:t xml:space="preserve">t is provided </w:t>
      </w:r>
      <w:r w:rsidR="00930EE8">
        <w:rPr>
          <w:sz w:val="22"/>
        </w:rPr>
        <w:t xml:space="preserve">some </w:t>
      </w:r>
      <w:r w:rsidR="00F42CF3">
        <w:rPr>
          <w:sz w:val="22"/>
        </w:rPr>
        <w:t xml:space="preserve">updates </w:t>
      </w:r>
      <w:r w:rsidR="00B94907">
        <w:rPr>
          <w:sz w:val="22"/>
        </w:rPr>
        <w:t xml:space="preserve">to the </w:t>
      </w:r>
      <w:r w:rsidR="00AE430A">
        <w:rPr>
          <w:sz w:val="22"/>
        </w:rPr>
        <w:t xml:space="preserve">previous ‘Channel audio format’ </w:t>
      </w:r>
      <w:proofErr w:type="spellStart"/>
      <w:r w:rsidR="00AE430A">
        <w:rPr>
          <w:sz w:val="22"/>
        </w:rPr>
        <w:t>discusion</w:t>
      </w:r>
      <w:proofErr w:type="spellEnd"/>
      <w:r w:rsidR="002724AC">
        <w:rPr>
          <w:sz w:val="22"/>
        </w:rPr>
        <w:t xml:space="preserve"> in [2]</w:t>
      </w:r>
      <w:r w:rsidR="00AE430A">
        <w:rPr>
          <w:sz w:val="22"/>
        </w:rPr>
        <w:t>.</w:t>
      </w:r>
    </w:p>
    <w:p w14:paraId="5FEC49B5" w14:textId="73B64069" w:rsidR="007F686C" w:rsidRDefault="00930EE8" w:rsidP="00396DFD">
      <w:pPr>
        <w:rPr>
          <w:sz w:val="22"/>
        </w:rPr>
      </w:pPr>
      <w:r>
        <w:rPr>
          <w:sz w:val="22"/>
        </w:rPr>
        <w:t xml:space="preserve">In addition, it is added </w:t>
      </w:r>
      <w:r w:rsidR="00CB3BF8">
        <w:rPr>
          <w:sz w:val="22"/>
        </w:rPr>
        <w:t xml:space="preserve">for convenience </w:t>
      </w:r>
      <w:r>
        <w:rPr>
          <w:sz w:val="22"/>
        </w:rPr>
        <w:t xml:space="preserve">a status field to indicate whether </w:t>
      </w:r>
      <w:r w:rsidR="00D61787">
        <w:rPr>
          <w:sz w:val="22"/>
        </w:rPr>
        <w:t xml:space="preserve">a certain parameter is </w:t>
      </w:r>
      <w:r w:rsidR="00CB3BF8">
        <w:rPr>
          <w:sz w:val="22"/>
        </w:rPr>
        <w:t xml:space="preserve">considered </w:t>
      </w:r>
      <w:r w:rsidR="00D61787">
        <w:rPr>
          <w:sz w:val="22"/>
        </w:rPr>
        <w:t xml:space="preserve">required </w:t>
      </w:r>
      <w:r w:rsidR="00DF4C65">
        <w:rPr>
          <w:sz w:val="22"/>
        </w:rPr>
        <w:t xml:space="preserve">(to encode/synthesize audio correctly) </w:t>
      </w:r>
      <w:r w:rsidR="00D61787">
        <w:rPr>
          <w:sz w:val="22"/>
        </w:rPr>
        <w:t xml:space="preserve">or </w:t>
      </w:r>
      <w:r w:rsidR="00DF4C65">
        <w:rPr>
          <w:sz w:val="22"/>
        </w:rPr>
        <w:t xml:space="preserve">only </w:t>
      </w:r>
      <w:r w:rsidR="00D61787">
        <w:rPr>
          <w:sz w:val="22"/>
        </w:rPr>
        <w:t xml:space="preserve">“nice to have” in terms of </w:t>
      </w:r>
      <w:r w:rsidR="00DF4C65">
        <w:rPr>
          <w:sz w:val="22"/>
        </w:rPr>
        <w:t xml:space="preserve">additional flexibility and/or </w:t>
      </w:r>
      <w:r w:rsidR="00CB3BF8">
        <w:rPr>
          <w:sz w:val="22"/>
        </w:rPr>
        <w:t xml:space="preserve">potentially improving </w:t>
      </w:r>
      <w:r w:rsidR="00415238">
        <w:rPr>
          <w:sz w:val="22"/>
        </w:rPr>
        <w:t>encoding or rendering quality.</w:t>
      </w:r>
      <w:r w:rsidR="00C43808">
        <w:rPr>
          <w:sz w:val="22"/>
        </w:rPr>
        <w:t xml:space="preserve"> The status field is coded as follows: R = required, O = optional</w:t>
      </w:r>
      <w:r w:rsidR="008C3436">
        <w:rPr>
          <w:sz w:val="22"/>
        </w:rPr>
        <w:t>.</w:t>
      </w:r>
      <w:r w:rsidR="00CB3BF8">
        <w:rPr>
          <w:sz w:val="22"/>
        </w:rPr>
        <w:t xml:space="preserve"> If a certain feature is supported, some </w:t>
      </w:r>
      <w:r w:rsidR="00E4109C">
        <w:rPr>
          <w:sz w:val="22"/>
        </w:rPr>
        <w:t xml:space="preserve">optional </w:t>
      </w:r>
      <w:r w:rsidR="00CB3BF8">
        <w:rPr>
          <w:sz w:val="22"/>
        </w:rPr>
        <w:t xml:space="preserve">fields become </w:t>
      </w:r>
      <w:r w:rsidR="00A84A14">
        <w:rPr>
          <w:sz w:val="22"/>
        </w:rPr>
        <w:t>required: O/R.</w:t>
      </w:r>
    </w:p>
    <w:p w14:paraId="66F230A0" w14:textId="2A1AC139" w:rsidR="00396DFD" w:rsidRDefault="00136D33" w:rsidP="00396DFD">
      <w:pPr>
        <w:rPr>
          <w:sz w:val="22"/>
        </w:rPr>
      </w:pPr>
      <w:r>
        <w:rPr>
          <w:sz w:val="22"/>
        </w:rPr>
        <w:t xml:space="preserve">Square brackets are used </w:t>
      </w:r>
      <w:r w:rsidR="004A244F">
        <w:rPr>
          <w:sz w:val="22"/>
        </w:rPr>
        <w:t xml:space="preserve">in case of </w:t>
      </w:r>
      <w:r>
        <w:rPr>
          <w:sz w:val="22"/>
        </w:rPr>
        <w:t xml:space="preserve">3-4 </w:t>
      </w:r>
      <w:r w:rsidR="004A244F">
        <w:rPr>
          <w:sz w:val="22"/>
        </w:rPr>
        <w:t xml:space="preserve">MASA </w:t>
      </w:r>
      <w:r>
        <w:rPr>
          <w:sz w:val="22"/>
        </w:rPr>
        <w:t>channels</w:t>
      </w:r>
      <w:r w:rsidR="007F686C">
        <w:rPr>
          <w:sz w:val="22"/>
        </w:rPr>
        <w:t xml:space="preserve"> to highlight the extent to which the </w:t>
      </w:r>
      <w:r w:rsidR="00374C81">
        <w:rPr>
          <w:sz w:val="22"/>
        </w:rPr>
        <w:t xml:space="preserve">number of </w:t>
      </w:r>
      <w:r w:rsidR="007F686C">
        <w:rPr>
          <w:sz w:val="22"/>
        </w:rPr>
        <w:t>channel</w:t>
      </w:r>
      <w:r w:rsidR="00374C81">
        <w:rPr>
          <w:sz w:val="22"/>
        </w:rPr>
        <w:t>s</w:t>
      </w:r>
      <w:r w:rsidR="007F686C">
        <w:rPr>
          <w:sz w:val="22"/>
        </w:rPr>
        <w:t xml:space="preserve"> affects the proposed ‘Channel audio format’ parameter set</w:t>
      </w:r>
      <w:r>
        <w:rPr>
          <w:sz w:val="22"/>
        </w:rPr>
        <w:t>.</w:t>
      </w:r>
    </w:p>
    <w:p w14:paraId="3E07E3C4" w14:textId="77777777" w:rsidR="00415238" w:rsidRPr="00396DFD" w:rsidRDefault="00415238" w:rsidP="00396DFD">
      <w:pPr>
        <w:rPr>
          <w:sz w:val="22"/>
        </w:rPr>
      </w:pPr>
    </w:p>
    <w:p w14:paraId="1C27FED6" w14:textId="77777777" w:rsidR="00396DFD" w:rsidRPr="008248C7" w:rsidRDefault="00396DFD" w:rsidP="00170404">
      <w:pPr>
        <w:pStyle w:val="Subtitle"/>
        <w:keepNext/>
      </w:pPr>
      <w:r w:rsidRPr="008248C7">
        <w:t>Number of channels</w:t>
      </w:r>
      <w:r>
        <w:t xml:space="preserve"> (2 bits)</w:t>
      </w:r>
    </w:p>
    <w:p w14:paraId="5B9541E5" w14:textId="3B9F8D2A" w:rsidR="008A1C0B" w:rsidRDefault="00396DFD" w:rsidP="00170404">
      <w:pPr>
        <w:keepNext/>
      </w:pPr>
      <w:r>
        <w:t>This parameter field tells how many transport channels are used for the MASA format.</w:t>
      </w:r>
      <w:r w:rsidR="008A1C0B">
        <w:t xml:space="preserve"> This parameter is required </w:t>
      </w:r>
      <w:r w:rsidR="005251C7">
        <w:t xml:space="preserve">in some form to read correct number of channels. As the MASA format consist of channels and metadata, it is most practical to provide the information on number of transport channels </w:t>
      </w:r>
      <w:r w:rsidR="00F14F61">
        <w:t>as part of the format.</w:t>
      </w:r>
    </w:p>
    <w:tbl>
      <w:tblPr>
        <w:tblStyle w:val="ListTable6Colorful-Accent3"/>
        <w:tblW w:w="9631" w:type="dxa"/>
        <w:tblLook w:val="0420" w:firstRow="1" w:lastRow="0" w:firstColumn="0" w:lastColumn="0" w:noHBand="0" w:noVBand="1"/>
      </w:tblPr>
      <w:tblGrid>
        <w:gridCol w:w="2127"/>
        <w:gridCol w:w="1842"/>
        <w:gridCol w:w="4834"/>
        <w:gridCol w:w="828"/>
      </w:tblGrid>
      <w:tr w:rsidR="001F3B5A" w14:paraId="5B0C0D1C" w14:textId="0B123FC6" w:rsidTr="0078310D">
        <w:trPr>
          <w:cnfStyle w:val="100000000000" w:firstRow="1" w:lastRow="0" w:firstColumn="0" w:lastColumn="0" w:oddVBand="0" w:evenVBand="0" w:oddHBand="0" w:evenHBand="0" w:firstRowFirstColumn="0" w:firstRowLastColumn="0" w:lastRowFirstColumn="0" w:lastRowLastColumn="0"/>
        </w:trPr>
        <w:tc>
          <w:tcPr>
            <w:tcW w:w="2127" w:type="dxa"/>
          </w:tcPr>
          <w:p w14:paraId="47D3035B" w14:textId="77777777" w:rsidR="001F3B5A" w:rsidRDefault="001F3B5A" w:rsidP="005E5D40">
            <w:r>
              <w:t>Bit value</w:t>
            </w:r>
          </w:p>
        </w:tc>
        <w:tc>
          <w:tcPr>
            <w:tcW w:w="1842" w:type="dxa"/>
          </w:tcPr>
          <w:p w14:paraId="053489DC" w14:textId="77777777" w:rsidR="001F3B5A" w:rsidRDefault="001F3B5A" w:rsidP="005E5D40">
            <w:r>
              <w:t>Decoded value</w:t>
            </w:r>
          </w:p>
        </w:tc>
        <w:tc>
          <w:tcPr>
            <w:tcW w:w="4834" w:type="dxa"/>
          </w:tcPr>
          <w:p w14:paraId="4B99818E" w14:textId="77777777" w:rsidR="001F3B5A" w:rsidRDefault="001F3B5A" w:rsidP="005E5D40">
            <w:r>
              <w:t>Additional description</w:t>
            </w:r>
          </w:p>
        </w:tc>
        <w:tc>
          <w:tcPr>
            <w:tcW w:w="828" w:type="dxa"/>
          </w:tcPr>
          <w:p w14:paraId="5625482D" w14:textId="4A731186" w:rsidR="001F3B5A" w:rsidRDefault="001F3B5A" w:rsidP="005E5D40">
            <w:r>
              <w:t>Status</w:t>
            </w:r>
          </w:p>
        </w:tc>
      </w:tr>
      <w:tr w:rsidR="001F3B5A" w14:paraId="17C4A4E2" w14:textId="3A74E765" w:rsidTr="0078310D">
        <w:trPr>
          <w:cnfStyle w:val="000000100000" w:firstRow="0" w:lastRow="0" w:firstColumn="0" w:lastColumn="0" w:oddVBand="0" w:evenVBand="0" w:oddHBand="1" w:evenHBand="0" w:firstRowFirstColumn="0" w:firstRowLastColumn="0" w:lastRowFirstColumn="0" w:lastRowLastColumn="0"/>
        </w:trPr>
        <w:tc>
          <w:tcPr>
            <w:tcW w:w="2127" w:type="dxa"/>
          </w:tcPr>
          <w:p w14:paraId="785FD3EB" w14:textId="77777777" w:rsidR="001F3B5A" w:rsidRDefault="001F3B5A" w:rsidP="005E5D40">
            <w:r>
              <w:t>00</w:t>
            </w:r>
          </w:p>
        </w:tc>
        <w:tc>
          <w:tcPr>
            <w:tcW w:w="1842" w:type="dxa"/>
          </w:tcPr>
          <w:p w14:paraId="0F51DC07" w14:textId="77777777" w:rsidR="001F3B5A" w:rsidRDefault="001F3B5A" w:rsidP="005E5D40">
            <w:r>
              <w:t>1 channel</w:t>
            </w:r>
          </w:p>
        </w:tc>
        <w:tc>
          <w:tcPr>
            <w:tcW w:w="4834" w:type="dxa"/>
          </w:tcPr>
          <w:p w14:paraId="5272C38C" w14:textId="77777777" w:rsidR="001F3B5A" w:rsidRDefault="001F3B5A" w:rsidP="005E5D40"/>
        </w:tc>
        <w:tc>
          <w:tcPr>
            <w:tcW w:w="828" w:type="dxa"/>
          </w:tcPr>
          <w:p w14:paraId="31DDE4C2" w14:textId="4370DD3A" w:rsidR="001F3B5A" w:rsidRDefault="00930EE8" w:rsidP="00D15B16">
            <w:pPr>
              <w:jc w:val="center"/>
            </w:pPr>
            <w:r>
              <w:t>R</w:t>
            </w:r>
          </w:p>
        </w:tc>
      </w:tr>
      <w:tr w:rsidR="001F3B5A" w14:paraId="65B2B1FF" w14:textId="677569C0" w:rsidTr="0078310D">
        <w:tc>
          <w:tcPr>
            <w:tcW w:w="2127" w:type="dxa"/>
          </w:tcPr>
          <w:p w14:paraId="6DF62F77" w14:textId="77777777" w:rsidR="001F3B5A" w:rsidRDefault="001F3B5A" w:rsidP="005E5D40">
            <w:r>
              <w:t>01</w:t>
            </w:r>
          </w:p>
        </w:tc>
        <w:tc>
          <w:tcPr>
            <w:tcW w:w="1842" w:type="dxa"/>
          </w:tcPr>
          <w:p w14:paraId="1887DF5F" w14:textId="77777777" w:rsidR="001F3B5A" w:rsidRDefault="001F3B5A" w:rsidP="005E5D40">
            <w:r>
              <w:t>2 channels</w:t>
            </w:r>
          </w:p>
        </w:tc>
        <w:tc>
          <w:tcPr>
            <w:tcW w:w="4834" w:type="dxa"/>
          </w:tcPr>
          <w:p w14:paraId="2F90EBCC" w14:textId="77777777" w:rsidR="001F3B5A" w:rsidRDefault="001F3B5A" w:rsidP="005E5D40"/>
        </w:tc>
        <w:tc>
          <w:tcPr>
            <w:tcW w:w="828" w:type="dxa"/>
          </w:tcPr>
          <w:p w14:paraId="1E66EC14" w14:textId="5BE3C346" w:rsidR="001F3B5A" w:rsidRDefault="00930EE8" w:rsidP="00D15B16">
            <w:pPr>
              <w:jc w:val="center"/>
            </w:pPr>
            <w:r>
              <w:t>R</w:t>
            </w:r>
          </w:p>
        </w:tc>
      </w:tr>
      <w:tr w:rsidR="001F3B5A" w14:paraId="179B9E36" w14:textId="1E532569" w:rsidTr="0078310D">
        <w:trPr>
          <w:cnfStyle w:val="000000100000" w:firstRow="0" w:lastRow="0" w:firstColumn="0" w:lastColumn="0" w:oddVBand="0" w:evenVBand="0" w:oddHBand="1" w:evenHBand="0" w:firstRowFirstColumn="0" w:firstRowLastColumn="0" w:lastRowFirstColumn="0" w:lastRowLastColumn="0"/>
        </w:trPr>
        <w:tc>
          <w:tcPr>
            <w:tcW w:w="2127" w:type="dxa"/>
          </w:tcPr>
          <w:p w14:paraId="13636905" w14:textId="77777777" w:rsidR="001F3B5A" w:rsidRDefault="001F3B5A" w:rsidP="005E5D40">
            <w:r>
              <w:t>10</w:t>
            </w:r>
          </w:p>
        </w:tc>
        <w:tc>
          <w:tcPr>
            <w:tcW w:w="1842" w:type="dxa"/>
          </w:tcPr>
          <w:p w14:paraId="67C08F13" w14:textId="77777777" w:rsidR="001F3B5A" w:rsidRDefault="001F3B5A" w:rsidP="005E5D40">
            <w:r>
              <w:t>3 channels</w:t>
            </w:r>
          </w:p>
        </w:tc>
        <w:tc>
          <w:tcPr>
            <w:tcW w:w="4834" w:type="dxa"/>
          </w:tcPr>
          <w:p w14:paraId="613DB6D3" w14:textId="7EA4C8A7" w:rsidR="001F3B5A" w:rsidRDefault="00E91E87" w:rsidP="005E5D40">
            <w:r>
              <w:t>(Intended for planar FOA or additional features)</w:t>
            </w:r>
          </w:p>
        </w:tc>
        <w:tc>
          <w:tcPr>
            <w:tcW w:w="828" w:type="dxa"/>
          </w:tcPr>
          <w:p w14:paraId="76CEEA6F" w14:textId="4BC74007" w:rsidR="001F3B5A" w:rsidRDefault="00930EE8" w:rsidP="00D15B16">
            <w:pPr>
              <w:jc w:val="center"/>
            </w:pPr>
            <w:r>
              <w:t>[R]</w:t>
            </w:r>
          </w:p>
        </w:tc>
      </w:tr>
      <w:tr w:rsidR="001F3B5A" w14:paraId="095D8493" w14:textId="0ED0C138" w:rsidTr="0078310D">
        <w:tc>
          <w:tcPr>
            <w:tcW w:w="2127" w:type="dxa"/>
          </w:tcPr>
          <w:p w14:paraId="48114420" w14:textId="77777777" w:rsidR="001F3B5A" w:rsidRDefault="001F3B5A" w:rsidP="005E5D40">
            <w:r>
              <w:t>11</w:t>
            </w:r>
          </w:p>
        </w:tc>
        <w:tc>
          <w:tcPr>
            <w:tcW w:w="1842" w:type="dxa"/>
          </w:tcPr>
          <w:p w14:paraId="596F568A" w14:textId="77777777" w:rsidR="001F3B5A" w:rsidRDefault="001F3B5A" w:rsidP="005E5D40">
            <w:r>
              <w:t>4 channels</w:t>
            </w:r>
          </w:p>
        </w:tc>
        <w:tc>
          <w:tcPr>
            <w:tcW w:w="4834" w:type="dxa"/>
          </w:tcPr>
          <w:p w14:paraId="1F57E0F3" w14:textId="241D8A68" w:rsidR="001F3B5A" w:rsidRDefault="00E91E87" w:rsidP="005E5D40">
            <w:r>
              <w:t>(Intended for FOA or additional features)</w:t>
            </w:r>
          </w:p>
        </w:tc>
        <w:tc>
          <w:tcPr>
            <w:tcW w:w="828" w:type="dxa"/>
          </w:tcPr>
          <w:p w14:paraId="799128AE" w14:textId="35F02017" w:rsidR="001F3B5A" w:rsidRDefault="00930EE8" w:rsidP="00D15B16">
            <w:pPr>
              <w:jc w:val="center"/>
            </w:pPr>
            <w:r>
              <w:t>[R]</w:t>
            </w:r>
          </w:p>
        </w:tc>
      </w:tr>
    </w:tbl>
    <w:p w14:paraId="63B3BB04" w14:textId="77777777" w:rsidR="00396DFD" w:rsidRDefault="00396DFD" w:rsidP="00396DFD"/>
    <w:p w14:paraId="011A6A77" w14:textId="423137BF" w:rsidR="00396DFD" w:rsidRDefault="00396DFD" w:rsidP="00396DFD">
      <w:pPr>
        <w:pStyle w:val="Subtitle"/>
        <w:keepNext/>
      </w:pPr>
      <w:r>
        <w:t>Transport channel definition (2 bits)</w:t>
      </w:r>
    </w:p>
    <w:p w14:paraId="6D72FAD2" w14:textId="631EC121" w:rsidR="00396DFD" w:rsidRDefault="00396DFD" w:rsidP="00396DFD">
      <w:r>
        <w:t>This parameter field describes what the transport channels contain. Decoded value depends on the number of channels field. First bit value (00) is the default value for each group, i.e., for 2 channels a L/R stereo is the default and so on.</w:t>
      </w:r>
    </w:p>
    <w:p w14:paraId="2DE403A7" w14:textId="436B974C" w:rsidR="00565959" w:rsidRDefault="00565959" w:rsidP="00396DFD">
      <w:r>
        <w:t xml:space="preserve">At least it should be differentiated between </w:t>
      </w:r>
      <w:r w:rsidR="00DE1548">
        <w:t>regular stereo and binaural audio for 2</w:t>
      </w:r>
      <w:r w:rsidR="002C47E8">
        <w:t>-</w:t>
      </w:r>
      <w:r w:rsidR="00DE1548">
        <w:t>channel</w:t>
      </w:r>
      <w:r w:rsidR="002C47E8">
        <w:t xml:space="preserve"> input</w:t>
      </w:r>
      <w:r w:rsidR="00715625">
        <w:t xml:space="preserve">, which corresponds to </w:t>
      </w:r>
      <w:r w:rsidR="007D7A1C">
        <w:t>related</w:t>
      </w:r>
      <w:r w:rsidR="00715625">
        <w:t xml:space="preserve"> input </w:t>
      </w:r>
      <w:r w:rsidR="00FB2C3A">
        <w:t xml:space="preserve">format </w:t>
      </w:r>
      <w:r w:rsidR="00715625">
        <w:t xml:space="preserve">requirements in </w:t>
      </w:r>
      <w:r w:rsidR="007D7A1C">
        <w:t>IVAS-4 [1].</w:t>
      </w:r>
    </w:p>
    <w:p w14:paraId="11981E98" w14:textId="3C868B09" w:rsidR="003E1DDA" w:rsidRPr="003E1DDA" w:rsidRDefault="003E1DDA" w:rsidP="00396DFD">
      <w:pPr>
        <w:rPr>
          <w:i/>
        </w:rPr>
      </w:pPr>
      <w:r w:rsidRPr="00DC757C">
        <w:rPr>
          <w:b/>
          <w:i/>
        </w:rPr>
        <w:t>Update:</w:t>
      </w:r>
      <w:r w:rsidR="008229A5" w:rsidRPr="00C50938">
        <w:rPr>
          <w:i/>
        </w:rPr>
        <w:t xml:space="preserve"> For </w:t>
      </w:r>
      <w:r w:rsidR="00894080">
        <w:rPr>
          <w:i/>
        </w:rPr>
        <w:t xml:space="preserve">three transport channels case </w:t>
      </w:r>
      <w:r w:rsidR="008229A5" w:rsidRPr="00C50938">
        <w:rPr>
          <w:i/>
        </w:rPr>
        <w:t>‘stereo + mono (alternative)’</w:t>
      </w:r>
      <w:r w:rsidR="0044099C">
        <w:rPr>
          <w:i/>
        </w:rPr>
        <w:t>,</w:t>
      </w:r>
      <w:r w:rsidR="008229A5" w:rsidRPr="00C50938">
        <w:rPr>
          <w:i/>
        </w:rPr>
        <w:t xml:space="preserve"> </w:t>
      </w:r>
      <w:r w:rsidR="001D5240">
        <w:rPr>
          <w:i/>
        </w:rPr>
        <w:t xml:space="preserve">text on </w:t>
      </w:r>
      <w:r w:rsidR="0044099C" w:rsidRPr="00C50938">
        <w:rPr>
          <w:i/>
        </w:rPr>
        <w:t>‘provision for user input at renderer’</w:t>
      </w:r>
      <w:r w:rsidR="008229A5" w:rsidRPr="00C50938">
        <w:rPr>
          <w:i/>
        </w:rPr>
        <w:t xml:space="preserve"> is removed</w:t>
      </w:r>
      <w:r w:rsidR="00DC377D" w:rsidRPr="00C50938">
        <w:rPr>
          <w:i/>
        </w:rPr>
        <w:t>.</w:t>
      </w:r>
      <w:r w:rsidR="00894080">
        <w:rPr>
          <w:i/>
        </w:rPr>
        <w:t xml:space="preserve"> For four transport channels, the case ‘stereo + stereo (alternative)’ is replaced by </w:t>
      </w:r>
      <w:r w:rsidR="00283E13">
        <w:rPr>
          <w:i/>
        </w:rPr>
        <w:t>a combination of the two three channel cases</w:t>
      </w:r>
      <w:r w:rsidR="006A409E">
        <w:rPr>
          <w:i/>
        </w:rPr>
        <w:t xml:space="preserve"> </w:t>
      </w:r>
      <w:r w:rsidR="00FB1F59">
        <w:rPr>
          <w:i/>
        </w:rPr>
        <w:t>relating to mixing and alternative channel inputs</w:t>
      </w:r>
      <w:r w:rsidR="00283E13">
        <w:rPr>
          <w:i/>
        </w:rPr>
        <w:t>.</w:t>
      </w:r>
    </w:p>
    <w:tbl>
      <w:tblPr>
        <w:tblStyle w:val="ListTable6Colorful-Accent3"/>
        <w:tblW w:w="9631" w:type="dxa"/>
        <w:tblLook w:val="0420" w:firstRow="1" w:lastRow="0" w:firstColumn="0" w:lastColumn="0" w:noHBand="0" w:noVBand="1"/>
      </w:tblPr>
      <w:tblGrid>
        <w:gridCol w:w="1098"/>
        <w:gridCol w:w="946"/>
        <w:gridCol w:w="1883"/>
        <w:gridCol w:w="4862"/>
        <w:gridCol w:w="842"/>
      </w:tblGrid>
      <w:tr w:rsidR="008C3436" w14:paraId="5E3F0BAC" w14:textId="31E7CA39" w:rsidTr="00D66A5A">
        <w:trPr>
          <w:cnfStyle w:val="100000000000" w:firstRow="1" w:lastRow="0" w:firstColumn="0" w:lastColumn="0" w:oddVBand="0" w:evenVBand="0" w:oddHBand="0" w:evenHBand="0" w:firstRowFirstColumn="0" w:firstRowLastColumn="0" w:lastRowFirstColumn="0" w:lastRowLastColumn="0"/>
        </w:trPr>
        <w:tc>
          <w:tcPr>
            <w:tcW w:w="1098" w:type="dxa"/>
          </w:tcPr>
          <w:p w14:paraId="6F0D2ED7" w14:textId="77777777" w:rsidR="008C3436" w:rsidRDefault="008C3436" w:rsidP="00D66A5A">
            <w:pPr>
              <w:jc w:val="left"/>
            </w:pPr>
            <w:r>
              <w:t>Ch bit value</w:t>
            </w:r>
          </w:p>
        </w:tc>
        <w:tc>
          <w:tcPr>
            <w:tcW w:w="946" w:type="dxa"/>
          </w:tcPr>
          <w:p w14:paraId="67CAF0B4" w14:textId="77777777" w:rsidR="008C3436" w:rsidRDefault="008C3436" w:rsidP="00D66A5A">
            <w:pPr>
              <w:jc w:val="left"/>
            </w:pPr>
            <w:r>
              <w:t>Bit value</w:t>
            </w:r>
          </w:p>
        </w:tc>
        <w:tc>
          <w:tcPr>
            <w:tcW w:w="1883" w:type="dxa"/>
          </w:tcPr>
          <w:p w14:paraId="6F811A4E" w14:textId="77777777" w:rsidR="008C3436" w:rsidRDefault="008C3436" w:rsidP="00D66A5A">
            <w:pPr>
              <w:jc w:val="left"/>
            </w:pPr>
            <w:r>
              <w:t>Decoded value</w:t>
            </w:r>
          </w:p>
        </w:tc>
        <w:tc>
          <w:tcPr>
            <w:tcW w:w="4862" w:type="dxa"/>
          </w:tcPr>
          <w:p w14:paraId="46DB1846" w14:textId="77777777" w:rsidR="008C3436" w:rsidRDefault="008C3436" w:rsidP="00D66A5A">
            <w:pPr>
              <w:jc w:val="left"/>
            </w:pPr>
            <w:r>
              <w:t>Additional description</w:t>
            </w:r>
          </w:p>
        </w:tc>
        <w:tc>
          <w:tcPr>
            <w:tcW w:w="842" w:type="dxa"/>
          </w:tcPr>
          <w:p w14:paraId="2445CA4B" w14:textId="4650CBD7" w:rsidR="008C3436" w:rsidRDefault="00D66A5A" w:rsidP="00D66A5A">
            <w:pPr>
              <w:jc w:val="left"/>
            </w:pPr>
            <w:r>
              <w:t>Status</w:t>
            </w:r>
          </w:p>
        </w:tc>
      </w:tr>
      <w:tr w:rsidR="008C3436" w14:paraId="3FAD3860" w14:textId="68F32678" w:rsidTr="00D66A5A">
        <w:trPr>
          <w:cnfStyle w:val="000000100000" w:firstRow="0" w:lastRow="0" w:firstColumn="0" w:lastColumn="0" w:oddVBand="0" w:evenVBand="0" w:oddHBand="1" w:evenHBand="0" w:firstRowFirstColumn="0" w:firstRowLastColumn="0" w:lastRowFirstColumn="0" w:lastRowLastColumn="0"/>
        </w:trPr>
        <w:tc>
          <w:tcPr>
            <w:tcW w:w="1098" w:type="dxa"/>
          </w:tcPr>
          <w:p w14:paraId="33AFA1F2" w14:textId="77777777" w:rsidR="008C3436" w:rsidRDefault="008C3436" w:rsidP="005E5D40">
            <w:r>
              <w:t>00</w:t>
            </w:r>
          </w:p>
        </w:tc>
        <w:tc>
          <w:tcPr>
            <w:tcW w:w="946" w:type="dxa"/>
          </w:tcPr>
          <w:p w14:paraId="73E4A04C" w14:textId="77777777" w:rsidR="008C3436" w:rsidRDefault="008C3436" w:rsidP="005E5D40">
            <w:r>
              <w:t>00</w:t>
            </w:r>
          </w:p>
        </w:tc>
        <w:tc>
          <w:tcPr>
            <w:tcW w:w="1883" w:type="dxa"/>
          </w:tcPr>
          <w:p w14:paraId="24E66638" w14:textId="77777777" w:rsidR="008C3436" w:rsidRDefault="008C3436" w:rsidP="00954A44">
            <w:pPr>
              <w:jc w:val="left"/>
            </w:pPr>
            <w:r>
              <w:t>Mono</w:t>
            </w:r>
          </w:p>
        </w:tc>
        <w:tc>
          <w:tcPr>
            <w:tcW w:w="4862" w:type="dxa"/>
          </w:tcPr>
          <w:p w14:paraId="35EC2752" w14:textId="77777777" w:rsidR="008C3436" w:rsidRDefault="008C3436" w:rsidP="005E5D40"/>
        </w:tc>
        <w:tc>
          <w:tcPr>
            <w:tcW w:w="842" w:type="dxa"/>
          </w:tcPr>
          <w:p w14:paraId="5317CB72" w14:textId="41FFFB1F" w:rsidR="008C3436" w:rsidRDefault="00F23EA0" w:rsidP="00D15B16">
            <w:pPr>
              <w:jc w:val="center"/>
            </w:pPr>
            <w:r>
              <w:t>O</w:t>
            </w:r>
          </w:p>
        </w:tc>
      </w:tr>
      <w:tr w:rsidR="008C3436" w14:paraId="6A565CD7" w14:textId="36FE710C" w:rsidTr="00D66A5A">
        <w:tc>
          <w:tcPr>
            <w:tcW w:w="1098" w:type="dxa"/>
          </w:tcPr>
          <w:p w14:paraId="73588E91" w14:textId="77777777" w:rsidR="008C3436" w:rsidRDefault="008C3436" w:rsidP="005E5D40"/>
        </w:tc>
        <w:tc>
          <w:tcPr>
            <w:tcW w:w="946" w:type="dxa"/>
          </w:tcPr>
          <w:p w14:paraId="27624CC2" w14:textId="77777777" w:rsidR="008C3436" w:rsidRDefault="008C3436" w:rsidP="005E5D40">
            <w:r>
              <w:t>01</w:t>
            </w:r>
          </w:p>
        </w:tc>
        <w:tc>
          <w:tcPr>
            <w:tcW w:w="1883" w:type="dxa"/>
          </w:tcPr>
          <w:p w14:paraId="01278087" w14:textId="77777777" w:rsidR="008C3436" w:rsidRDefault="008C3436" w:rsidP="00954A44">
            <w:pPr>
              <w:jc w:val="left"/>
            </w:pPr>
            <w:r>
              <w:t>Reserved</w:t>
            </w:r>
          </w:p>
        </w:tc>
        <w:tc>
          <w:tcPr>
            <w:tcW w:w="4862" w:type="dxa"/>
          </w:tcPr>
          <w:p w14:paraId="637A6A8C" w14:textId="77777777" w:rsidR="008C3436" w:rsidRDefault="008C3436" w:rsidP="005E5D40"/>
        </w:tc>
        <w:tc>
          <w:tcPr>
            <w:tcW w:w="842" w:type="dxa"/>
          </w:tcPr>
          <w:p w14:paraId="5A43A45C" w14:textId="14519A79" w:rsidR="008C3436" w:rsidRDefault="00F23EA0" w:rsidP="00D15B16">
            <w:pPr>
              <w:jc w:val="center"/>
            </w:pPr>
            <w:r>
              <w:t>O</w:t>
            </w:r>
          </w:p>
        </w:tc>
      </w:tr>
      <w:tr w:rsidR="008C3436" w14:paraId="3E81D281" w14:textId="07828B87" w:rsidTr="00D66A5A">
        <w:trPr>
          <w:cnfStyle w:val="000000100000" w:firstRow="0" w:lastRow="0" w:firstColumn="0" w:lastColumn="0" w:oddVBand="0" w:evenVBand="0" w:oddHBand="1" w:evenHBand="0" w:firstRowFirstColumn="0" w:firstRowLastColumn="0" w:lastRowFirstColumn="0" w:lastRowLastColumn="0"/>
        </w:trPr>
        <w:tc>
          <w:tcPr>
            <w:tcW w:w="1098" w:type="dxa"/>
          </w:tcPr>
          <w:p w14:paraId="0E34A390" w14:textId="77777777" w:rsidR="008C3436" w:rsidRDefault="008C3436" w:rsidP="005E5D40"/>
        </w:tc>
        <w:tc>
          <w:tcPr>
            <w:tcW w:w="946" w:type="dxa"/>
          </w:tcPr>
          <w:p w14:paraId="14737DAB" w14:textId="77777777" w:rsidR="008C3436" w:rsidRDefault="008C3436" w:rsidP="005E5D40">
            <w:r>
              <w:t>10</w:t>
            </w:r>
          </w:p>
        </w:tc>
        <w:tc>
          <w:tcPr>
            <w:tcW w:w="1883" w:type="dxa"/>
          </w:tcPr>
          <w:p w14:paraId="2DA8BEFF" w14:textId="77777777" w:rsidR="008C3436" w:rsidRDefault="008C3436" w:rsidP="00954A44">
            <w:pPr>
              <w:jc w:val="left"/>
            </w:pPr>
            <w:r>
              <w:t>Reserved</w:t>
            </w:r>
          </w:p>
        </w:tc>
        <w:tc>
          <w:tcPr>
            <w:tcW w:w="4862" w:type="dxa"/>
          </w:tcPr>
          <w:p w14:paraId="3DB4071E" w14:textId="77777777" w:rsidR="008C3436" w:rsidRDefault="008C3436" w:rsidP="005E5D40"/>
        </w:tc>
        <w:tc>
          <w:tcPr>
            <w:tcW w:w="842" w:type="dxa"/>
          </w:tcPr>
          <w:p w14:paraId="362F6D25" w14:textId="199FCF01" w:rsidR="008C3436" w:rsidRDefault="00F23EA0" w:rsidP="00D15B16">
            <w:pPr>
              <w:jc w:val="center"/>
            </w:pPr>
            <w:r>
              <w:t>O</w:t>
            </w:r>
          </w:p>
        </w:tc>
      </w:tr>
      <w:tr w:rsidR="008C3436" w14:paraId="5A707A7F" w14:textId="62CBB62F" w:rsidTr="00D66A5A">
        <w:tc>
          <w:tcPr>
            <w:tcW w:w="1098" w:type="dxa"/>
            <w:tcBorders>
              <w:bottom w:val="single" w:sz="4" w:space="0" w:color="auto"/>
            </w:tcBorders>
          </w:tcPr>
          <w:p w14:paraId="15757914" w14:textId="77777777" w:rsidR="008C3436" w:rsidRDefault="008C3436" w:rsidP="005E5D40"/>
        </w:tc>
        <w:tc>
          <w:tcPr>
            <w:tcW w:w="946" w:type="dxa"/>
            <w:tcBorders>
              <w:bottom w:val="single" w:sz="4" w:space="0" w:color="auto"/>
            </w:tcBorders>
          </w:tcPr>
          <w:p w14:paraId="56B2C26A" w14:textId="77777777" w:rsidR="008C3436" w:rsidRDefault="008C3436" w:rsidP="005E5D40">
            <w:r>
              <w:t>11</w:t>
            </w:r>
          </w:p>
        </w:tc>
        <w:tc>
          <w:tcPr>
            <w:tcW w:w="1883" w:type="dxa"/>
            <w:tcBorders>
              <w:bottom w:val="single" w:sz="4" w:space="0" w:color="auto"/>
            </w:tcBorders>
          </w:tcPr>
          <w:p w14:paraId="22D947A8" w14:textId="77777777" w:rsidR="008C3436" w:rsidRDefault="008C3436" w:rsidP="00954A44">
            <w:pPr>
              <w:jc w:val="left"/>
            </w:pPr>
            <w:r>
              <w:t>Reserved</w:t>
            </w:r>
          </w:p>
        </w:tc>
        <w:tc>
          <w:tcPr>
            <w:tcW w:w="4862" w:type="dxa"/>
            <w:tcBorders>
              <w:bottom w:val="single" w:sz="4" w:space="0" w:color="auto"/>
            </w:tcBorders>
          </w:tcPr>
          <w:p w14:paraId="049EC822" w14:textId="77777777" w:rsidR="008C3436" w:rsidRDefault="008C3436" w:rsidP="005E5D40"/>
        </w:tc>
        <w:tc>
          <w:tcPr>
            <w:tcW w:w="842" w:type="dxa"/>
            <w:tcBorders>
              <w:bottom w:val="single" w:sz="4" w:space="0" w:color="auto"/>
            </w:tcBorders>
          </w:tcPr>
          <w:p w14:paraId="3C19066F" w14:textId="22D511F0" w:rsidR="008C3436" w:rsidRDefault="00F23EA0" w:rsidP="00D15B16">
            <w:pPr>
              <w:jc w:val="center"/>
            </w:pPr>
            <w:r>
              <w:t>O</w:t>
            </w:r>
          </w:p>
        </w:tc>
      </w:tr>
      <w:tr w:rsidR="008C3436" w14:paraId="662C22F2" w14:textId="06D1D3B4" w:rsidTr="00D66A5A">
        <w:trPr>
          <w:cnfStyle w:val="000000100000" w:firstRow="0" w:lastRow="0" w:firstColumn="0" w:lastColumn="0" w:oddVBand="0" w:evenVBand="0" w:oddHBand="1" w:evenHBand="0" w:firstRowFirstColumn="0" w:firstRowLastColumn="0" w:lastRowFirstColumn="0" w:lastRowLastColumn="0"/>
        </w:trPr>
        <w:tc>
          <w:tcPr>
            <w:tcW w:w="1098" w:type="dxa"/>
            <w:tcBorders>
              <w:top w:val="single" w:sz="4" w:space="0" w:color="auto"/>
            </w:tcBorders>
          </w:tcPr>
          <w:p w14:paraId="2818322E" w14:textId="77777777" w:rsidR="008C3436" w:rsidRDefault="008C3436" w:rsidP="005E5D40">
            <w:r>
              <w:lastRenderedPageBreak/>
              <w:t>01</w:t>
            </w:r>
          </w:p>
        </w:tc>
        <w:tc>
          <w:tcPr>
            <w:tcW w:w="946" w:type="dxa"/>
            <w:tcBorders>
              <w:top w:val="single" w:sz="4" w:space="0" w:color="auto"/>
            </w:tcBorders>
          </w:tcPr>
          <w:p w14:paraId="4349D299" w14:textId="77777777" w:rsidR="008C3436" w:rsidRDefault="008C3436" w:rsidP="005E5D40">
            <w:r>
              <w:t>00</w:t>
            </w:r>
          </w:p>
        </w:tc>
        <w:tc>
          <w:tcPr>
            <w:tcW w:w="1883" w:type="dxa"/>
            <w:tcBorders>
              <w:top w:val="single" w:sz="4" w:space="0" w:color="auto"/>
            </w:tcBorders>
          </w:tcPr>
          <w:p w14:paraId="022100CB" w14:textId="77777777" w:rsidR="008C3436" w:rsidRDefault="008C3436" w:rsidP="00954A44">
            <w:pPr>
              <w:jc w:val="left"/>
            </w:pPr>
            <w:r>
              <w:t>L/R stereo</w:t>
            </w:r>
          </w:p>
        </w:tc>
        <w:tc>
          <w:tcPr>
            <w:tcW w:w="4862" w:type="dxa"/>
            <w:tcBorders>
              <w:top w:val="single" w:sz="4" w:space="0" w:color="auto"/>
            </w:tcBorders>
          </w:tcPr>
          <w:p w14:paraId="47280A9E" w14:textId="77777777" w:rsidR="008C3436" w:rsidRDefault="008C3436" w:rsidP="005E5D40"/>
        </w:tc>
        <w:tc>
          <w:tcPr>
            <w:tcW w:w="842" w:type="dxa"/>
            <w:tcBorders>
              <w:top w:val="single" w:sz="4" w:space="0" w:color="auto"/>
            </w:tcBorders>
          </w:tcPr>
          <w:p w14:paraId="3AB36028" w14:textId="47C48622" w:rsidR="008C3436" w:rsidRDefault="00FE7C51" w:rsidP="00D15B16">
            <w:pPr>
              <w:jc w:val="center"/>
            </w:pPr>
            <w:r>
              <w:t>R</w:t>
            </w:r>
          </w:p>
        </w:tc>
      </w:tr>
      <w:tr w:rsidR="008C3436" w14:paraId="1854207E" w14:textId="3A10B031" w:rsidTr="00D66A5A">
        <w:tc>
          <w:tcPr>
            <w:tcW w:w="1098" w:type="dxa"/>
          </w:tcPr>
          <w:p w14:paraId="46457CB3" w14:textId="77777777" w:rsidR="008C3436" w:rsidRDefault="008C3436" w:rsidP="005E5D40"/>
        </w:tc>
        <w:tc>
          <w:tcPr>
            <w:tcW w:w="946" w:type="dxa"/>
          </w:tcPr>
          <w:p w14:paraId="72CDB03F" w14:textId="77777777" w:rsidR="008C3436" w:rsidRDefault="008C3436" w:rsidP="005E5D40">
            <w:r>
              <w:t>01</w:t>
            </w:r>
          </w:p>
        </w:tc>
        <w:tc>
          <w:tcPr>
            <w:tcW w:w="1883" w:type="dxa"/>
          </w:tcPr>
          <w:p w14:paraId="57EF5D31" w14:textId="77777777" w:rsidR="008C3436" w:rsidRDefault="008C3436" w:rsidP="00954A44">
            <w:pPr>
              <w:jc w:val="left"/>
            </w:pPr>
            <w:r>
              <w:t>Binaural</w:t>
            </w:r>
          </w:p>
        </w:tc>
        <w:tc>
          <w:tcPr>
            <w:tcW w:w="4862" w:type="dxa"/>
          </w:tcPr>
          <w:p w14:paraId="14D707D5" w14:textId="77777777" w:rsidR="008C3436" w:rsidRDefault="008C3436" w:rsidP="005E5D40"/>
        </w:tc>
        <w:tc>
          <w:tcPr>
            <w:tcW w:w="842" w:type="dxa"/>
          </w:tcPr>
          <w:p w14:paraId="2D441175" w14:textId="02B52104" w:rsidR="008C3436" w:rsidRDefault="00CF3B73" w:rsidP="00D15B16">
            <w:pPr>
              <w:jc w:val="center"/>
            </w:pPr>
            <w:r>
              <w:t>R</w:t>
            </w:r>
          </w:p>
        </w:tc>
      </w:tr>
      <w:tr w:rsidR="008C3436" w14:paraId="65EEDD72" w14:textId="14925802" w:rsidTr="00D66A5A">
        <w:trPr>
          <w:cnfStyle w:val="000000100000" w:firstRow="0" w:lastRow="0" w:firstColumn="0" w:lastColumn="0" w:oddVBand="0" w:evenVBand="0" w:oddHBand="1" w:evenHBand="0" w:firstRowFirstColumn="0" w:firstRowLastColumn="0" w:lastRowFirstColumn="0" w:lastRowLastColumn="0"/>
        </w:trPr>
        <w:tc>
          <w:tcPr>
            <w:tcW w:w="1098" w:type="dxa"/>
          </w:tcPr>
          <w:p w14:paraId="6E6F3865" w14:textId="77777777" w:rsidR="008C3436" w:rsidRDefault="008C3436" w:rsidP="005E5D40"/>
        </w:tc>
        <w:tc>
          <w:tcPr>
            <w:tcW w:w="946" w:type="dxa"/>
          </w:tcPr>
          <w:p w14:paraId="3BD3647E" w14:textId="77777777" w:rsidR="008C3436" w:rsidRDefault="008C3436" w:rsidP="005E5D40">
            <w:r>
              <w:t>10</w:t>
            </w:r>
          </w:p>
        </w:tc>
        <w:tc>
          <w:tcPr>
            <w:tcW w:w="1883" w:type="dxa"/>
          </w:tcPr>
          <w:p w14:paraId="37C2FB88" w14:textId="77777777" w:rsidR="008C3436" w:rsidRDefault="008C3436" w:rsidP="00954A44">
            <w:pPr>
              <w:jc w:val="left"/>
            </w:pPr>
            <w:r>
              <w:t>2 mono (mixed)</w:t>
            </w:r>
          </w:p>
        </w:tc>
        <w:tc>
          <w:tcPr>
            <w:tcW w:w="4862" w:type="dxa"/>
          </w:tcPr>
          <w:p w14:paraId="4E386E5E" w14:textId="77777777" w:rsidR="008C3436" w:rsidRDefault="008C3436" w:rsidP="005E5D40">
            <w:r>
              <w:t xml:space="preserve">The two signals are mixed in synthesis. Provision for user input at renderer. </w:t>
            </w:r>
          </w:p>
        </w:tc>
        <w:tc>
          <w:tcPr>
            <w:tcW w:w="842" w:type="dxa"/>
          </w:tcPr>
          <w:p w14:paraId="4D4709E3" w14:textId="3D90A5C2" w:rsidR="008C3436" w:rsidRDefault="00041EAB" w:rsidP="00D15B16">
            <w:pPr>
              <w:jc w:val="center"/>
            </w:pPr>
            <w:r>
              <w:t>O</w:t>
            </w:r>
            <w:r w:rsidR="00CF3B73">
              <w:t>/R</w:t>
            </w:r>
          </w:p>
        </w:tc>
      </w:tr>
      <w:tr w:rsidR="008C3436" w14:paraId="7DD8E0F7" w14:textId="57AEA478" w:rsidTr="00D66A5A">
        <w:tc>
          <w:tcPr>
            <w:tcW w:w="1098" w:type="dxa"/>
            <w:tcBorders>
              <w:bottom w:val="single" w:sz="4" w:space="0" w:color="auto"/>
            </w:tcBorders>
          </w:tcPr>
          <w:p w14:paraId="17B23B54" w14:textId="77777777" w:rsidR="008C3436" w:rsidRDefault="008C3436" w:rsidP="005E5D40"/>
        </w:tc>
        <w:tc>
          <w:tcPr>
            <w:tcW w:w="946" w:type="dxa"/>
            <w:tcBorders>
              <w:bottom w:val="single" w:sz="4" w:space="0" w:color="auto"/>
            </w:tcBorders>
          </w:tcPr>
          <w:p w14:paraId="2B9AC1FC" w14:textId="77777777" w:rsidR="008C3436" w:rsidRDefault="008C3436" w:rsidP="005E5D40">
            <w:r>
              <w:t>11</w:t>
            </w:r>
          </w:p>
        </w:tc>
        <w:tc>
          <w:tcPr>
            <w:tcW w:w="1883" w:type="dxa"/>
            <w:tcBorders>
              <w:bottom w:val="single" w:sz="4" w:space="0" w:color="auto"/>
            </w:tcBorders>
          </w:tcPr>
          <w:p w14:paraId="6B10AA6D" w14:textId="77777777" w:rsidR="008C3436" w:rsidRDefault="008C3436" w:rsidP="00954A44">
            <w:pPr>
              <w:jc w:val="left"/>
            </w:pPr>
            <w:r>
              <w:t>2 mono (alternative)</w:t>
            </w:r>
          </w:p>
        </w:tc>
        <w:tc>
          <w:tcPr>
            <w:tcW w:w="4862" w:type="dxa"/>
            <w:tcBorders>
              <w:bottom w:val="single" w:sz="4" w:space="0" w:color="auto"/>
            </w:tcBorders>
          </w:tcPr>
          <w:p w14:paraId="7966F52E" w14:textId="77777777" w:rsidR="008C3436" w:rsidRDefault="008C3436" w:rsidP="005E5D40">
            <w:r>
              <w:t xml:space="preserve">The two signals are alternatives, and only one signal is used in synthesis. Default to be used is the first of the two mono signals. Provision for user input at renderer. </w:t>
            </w:r>
          </w:p>
        </w:tc>
        <w:tc>
          <w:tcPr>
            <w:tcW w:w="842" w:type="dxa"/>
            <w:tcBorders>
              <w:bottom w:val="single" w:sz="4" w:space="0" w:color="auto"/>
            </w:tcBorders>
          </w:tcPr>
          <w:p w14:paraId="61E8683B" w14:textId="6DD25D31" w:rsidR="008C3436" w:rsidRDefault="00041EAB" w:rsidP="00D15B16">
            <w:pPr>
              <w:jc w:val="center"/>
            </w:pPr>
            <w:r>
              <w:t>O</w:t>
            </w:r>
            <w:r w:rsidR="00CF3B73">
              <w:t>/R</w:t>
            </w:r>
          </w:p>
        </w:tc>
      </w:tr>
      <w:tr w:rsidR="008C3436" w14:paraId="369C8E63" w14:textId="37CDFF86" w:rsidTr="00D66A5A">
        <w:trPr>
          <w:cnfStyle w:val="000000100000" w:firstRow="0" w:lastRow="0" w:firstColumn="0" w:lastColumn="0" w:oddVBand="0" w:evenVBand="0" w:oddHBand="1" w:evenHBand="0" w:firstRowFirstColumn="0" w:firstRowLastColumn="0" w:lastRowFirstColumn="0" w:lastRowLastColumn="0"/>
        </w:trPr>
        <w:tc>
          <w:tcPr>
            <w:tcW w:w="1098" w:type="dxa"/>
            <w:tcBorders>
              <w:top w:val="single" w:sz="4" w:space="0" w:color="auto"/>
            </w:tcBorders>
          </w:tcPr>
          <w:p w14:paraId="043B5C4B" w14:textId="77777777" w:rsidR="008C3436" w:rsidRDefault="008C3436" w:rsidP="005E5D40">
            <w:r>
              <w:t>10</w:t>
            </w:r>
          </w:p>
        </w:tc>
        <w:tc>
          <w:tcPr>
            <w:tcW w:w="946" w:type="dxa"/>
            <w:tcBorders>
              <w:top w:val="single" w:sz="4" w:space="0" w:color="auto"/>
            </w:tcBorders>
          </w:tcPr>
          <w:p w14:paraId="745066C2" w14:textId="77777777" w:rsidR="008C3436" w:rsidRDefault="008C3436" w:rsidP="005E5D40">
            <w:r>
              <w:t>00</w:t>
            </w:r>
          </w:p>
        </w:tc>
        <w:tc>
          <w:tcPr>
            <w:tcW w:w="1883" w:type="dxa"/>
            <w:tcBorders>
              <w:top w:val="single" w:sz="4" w:space="0" w:color="auto"/>
            </w:tcBorders>
          </w:tcPr>
          <w:p w14:paraId="4B83258C" w14:textId="77777777" w:rsidR="008C3436" w:rsidRDefault="008C3436" w:rsidP="00954A44">
            <w:pPr>
              <w:jc w:val="left"/>
            </w:pPr>
            <w:r>
              <w:t>Planar FOA</w:t>
            </w:r>
          </w:p>
        </w:tc>
        <w:tc>
          <w:tcPr>
            <w:tcW w:w="4862" w:type="dxa"/>
            <w:tcBorders>
              <w:top w:val="single" w:sz="4" w:space="0" w:color="auto"/>
            </w:tcBorders>
          </w:tcPr>
          <w:p w14:paraId="01445C7B" w14:textId="77777777" w:rsidR="008C3436" w:rsidRDefault="008C3436" w:rsidP="005E5D40">
            <w:r>
              <w:t>FOA signal with only two horizontal dipoles present</w:t>
            </w:r>
          </w:p>
        </w:tc>
        <w:tc>
          <w:tcPr>
            <w:tcW w:w="842" w:type="dxa"/>
            <w:tcBorders>
              <w:top w:val="single" w:sz="4" w:space="0" w:color="auto"/>
            </w:tcBorders>
          </w:tcPr>
          <w:p w14:paraId="74D09569" w14:textId="5DF3E78C" w:rsidR="008C3436" w:rsidRDefault="00A56AB0" w:rsidP="00D15B16">
            <w:pPr>
              <w:jc w:val="center"/>
            </w:pPr>
            <w:r>
              <w:t>[</w:t>
            </w:r>
            <w:r w:rsidR="00041EAB">
              <w:t>O</w:t>
            </w:r>
            <w:r w:rsidR="00CF3B73">
              <w:t>/R</w:t>
            </w:r>
            <w:r>
              <w:t>]</w:t>
            </w:r>
          </w:p>
        </w:tc>
      </w:tr>
      <w:tr w:rsidR="008C3436" w14:paraId="3F5E64B4" w14:textId="6815057B" w:rsidTr="00D66A5A">
        <w:tc>
          <w:tcPr>
            <w:tcW w:w="1098" w:type="dxa"/>
          </w:tcPr>
          <w:p w14:paraId="2F0F2C2E" w14:textId="77777777" w:rsidR="008C3436" w:rsidRDefault="008C3436" w:rsidP="005E5D40"/>
        </w:tc>
        <w:tc>
          <w:tcPr>
            <w:tcW w:w="946" w:type="dxa"/>
          </w:tcPr>
          <w:p w14:paraId="741EB933" w14:textId="77777777" w:rsidR="008C3436" w:rsidRDefault="008C3436" w:rsidP="005E5D40">
            <w:r>
              <w:t>01</w:t>
            </w:r>
          </w:p>
        </w:tc>
        <w:tc>
          <w:tcPr>
            <w:tcW w:w="1883" w:type="dxa"/>
          </w:tcPr>
          <w:p w14:paraId="59B3C739" w14:textId="77777777" w:rsidR="008C3436" w:rsidRDefault="008C3436" w:rsidP="00954A44">
            <w:pPr>
              <w:jc w:val="left"/>
            </w:pPr>
            <w:r>
              <w:t>Stereo + mono (mixed)</w:t>
            </w:r>
          </w:p>
        </w:tc>
        <w:tc>
          <w:tcPr>
            <w:tcW w:w="4862" w:type="dxa"/>
          </w:tcPr>
          <w:p w14:paraId="60EEAC8C" w14:textId="77777777" w:rsidR="008C3436" w:rsidRDefault="008C3436" w:rsidP="005E5D40">
            <w:r>
              <w:t xml:space="preserve">The two signals are mixed in synthesis. Provision for user input at renderer. </w:t>
            </w:r>
          </w:p>
        </w:tc>
        <w:tc>
          <w:tcPr>
            <w:tcW w:w="842" w:type="dxa"/>
          </w:tcPr>
          <w:p w14:paraId="09803DC1" w14:textId="2B53E36F" w:rsidR="008C3436" w:rsidRDefault="00A56AB0" w:rsidP="00D15B16">
            <w:pPr>
              <w:jc w:val="center"/>
            </w:pPr>
            <w:r>
              <w:t>[O</w:t>
            </w:r>
            <w:r w:rsidR="00CF3B73">
              <w:t>/R</w:t>
            </w:r>
            <w:r>
              <w:t>]</w:t>
            </w:r>
          </w:p>
        </w:tc>
      </w:tr>
      <w:tr w:rsidR="008C3436" w14:paraId="1A44C69D" w14:textId="1CD51A34" w:rsidTr="00D66A5A">
        <w:trPr>
          <w:cnfStyle w:val="000000100000" w:firstRow="0" w:lastRow="0" w:firstColumn="0" w:lastColumn="0" w:oddVBand="0" w:evenVBand="0" w:oddHBand="1" w:evenHBand="0" w:firstRowFirstColumn="0" w:firstRowLastColumn="0" w:lastRowFirstColumn="0" w:lastRowLastColumn="0"/>
        </w:trPr>
        <w:tc>
          <w:tcPr>
            <w:tcW w:w="1098" w:type="dxa"/>
          </w:tcPr>
          <w:p w14:paraId="234A322C" w14:textId="77777777" w:rsidR="008C3436" w:rsidRDefault="008C3436" w:rsidP="005E5D40"/>
        </w:tc>
        <w:tc>
          <w:tcPr>
            <w:tcW w:w="946" w:type="dxa"/>
          </w:tcPr>
          <w:p w14:paraId="70738139" w14:textId="77777777" w:rsidR="008C3436" w:rsidRDefault="008C3436" w:rsidP="005E5D40">
            <w:r>
              <w:t>10</w:t>
            </w:r>
          </w:p>
        </w:tc>
        <w:tc>
          <w:tcPr>
            <w:tcW w:w="1883" w:type="dxa"/>
          </w:tcPr>
          <w:p w14:paraId="1A314D3D" w14:textId="7DA30CDA" w:rsidR="008C3436" w:rsidRPr="003F17D7" w:rsidRDefault="008C3436" w:rsidP="00954A44">
            <w:pPr>
              <w:jc w:val="left"/>
            </w:pPr>
            <w:r w:rsidRPr="003F17D7">
              <w:t>Stereo + mono (altern</w:t>
            </w:r>
            <w:r w:rsidR="00CD71E0">
              <w:t>ative</w:t>
            </w:r>
            <w:r w:rsidRPr="003F17D7">
              <w:t>)</w:t>
            </w:r>
          </w:p>
        </w:tc>
        <w:tc>
          <w:tcPr>
            <w:tcW w:w="4862" w:type="dxa"/>
          </w:tcPr>
          <w:p w14:paraId="706CD56E" w14:textId="7BA81398" w:rsidR="008C3436" w:rsidRDefault="008C3436" w:rsidP="005E5D40">
            <w:r>
              <w:t>The two signals are alternatives</w:t>
            </w:r>
            <w:r w:rsidR="006E2BEB">
              <w:t xml:space="preserve"> </w:t>
            </w:r>
            <w:r w:rsidR="006E2BEB" w:rsidRPr="006E2BEB">
              <w:rPr>
                <w:color w:val="C00000"/>
              </w:rPr>
              <w:t>(corresponding to stereo and mono downmix of the original capture)</w:t>
            </w:r>
            <w:r>
              <w:t>, and only one signal is used in synthesis. Default to be used is the stereo signal.</w:t>
            </w:r>
          </w:p>
        </w:tc>
        <w:tc>
          <w:tcPr>
            <w:tcW w:w="842" w:type="dxa"/>
          </w:tcPr>
          <w:p w14:paraId="365AFA1C" w14:textId="227508A9" w:rsidR="008C3436" w:rsidRDefault="00A56AB0" w:rsidP="00D15B16">
            <w:pPr>
              <w:jc w:val="center"/>
            </w:pPr>
            <w:r>
              <w:t>[O</w:t>
            </w:r>
            <w:r w:rsidR="00CF3B73">
              <w:t>/R</w:t>
            </w:r>
            <w:r>
              <w:t>]</w:t>
            </w:r>
          </w:p>
        </w:tc>
      </w:tr>
      <w:tr w:rsidR="0026311A" w:rsidRPr="00504CF8" w14:paraId="2B1B70A9" w14:textId="23F817CC" w:rsidTr="00D66A5A">
        <w:tc>
          <w:tcPr>
            <w:tcW w:w="1098" w:type="dxa"/>
            <w:tcBorders>
              <w:bottom w:val="single" w:sz="4" w:space="0" w:color="auto"/>
            </w:tcBorders>
          </w:tcPr>
          <w:p w14:paraId="5B842D01" w14:textId="77777777" w:rsidR="0026311A" w:rsidRPr="00504CF8" w:rsidRDefault="0026311A" w:rsidP="0026311A">
            <w:pPr>
              <w:rPr>
                <w:color w:val="C00000"/>
              </w:rPr>
            </w:pPr>
          </w:p>
        </w:tc>
        <w:tc>
          <w:tcPr>
            <w:tcW w:w="946" w:type="dxa"/>
            <w:tcBorders>
              <w:bottom w:val="single" w:sz="4" w:space="0" w:color="auto"/>
            </w:tcBorders>
          </w:tcPr>
          <w:p w14:paraId="78BF7380" w14:textId="77777777" w:rsidR="0026311A" w:rsidRPr="00504CF8" w:rsidRDefault="0026311A" w:rsidP="0026311A">
            <w:pPr>
              <w:rPr>
                <w:color w:val="C00000"/>
              </w:rPr>
            </w:pPr>
            <w:r w:rsidRPr="004638FD">
              <w:t>11</w:t>
            </w:r>
          </w:p>
        </w:tc>
        <w:tc>
          <w:tcPr>
            <w:tcW w:w="1883" w:type="dxa"/>
            <w:tcBorders>
              <w:bottom w:val="single" w:sz="4" w:space="0" w:color="auto"/>
            </w:tcBorders>
          </w:tcPr>
          <w:p w14:paraId="63BEE42B" w14:textId="4E4DFEAD" w:rsidR="0026311A" w:rsidRPr="00504CF8" w:rsidRDefault="0026311A" w:rsidP="0026311A">
            <w:pPr>
              <w:jc w:val="left"/>
              <w:rPr>
                <w:color w:val="C00000"/>
              </w:rPr>
            </w:pPr>
            <w:r w:rsidRPr="001C7D6B">
              <w:t>3 mono mixed</w:t>
            </w:r>
          </w:p>
        </w:tc>
        <w:tc>
          <w:tcPr>
            <w:tcW w:w="4862" w:type="dxa"/>
            <w:tcBorders>
              <w:bottom w:val="single" w:sz="4" w:space="0" w:color="auto"/>
            </w:tcBorders>
          </w:tcPr>
          <w:p w14:paraId="2D442A67" w14:textId="4ADC73B0" w:rsidR="0026311A" w:rsidRPr="00504CF8" w:rsidRDefault="0026311A" w:rsidP="0026311A">
            <w:pPr>
              <w:rPr>
                <w:color w:val="C00000"/>
              </w:rPr>
            </w:pPr>
            <w:r w:rsidRPr="001C7D6B">
              <w:t xml:space="preserve">The three signals are mixed in synthesis. Provision for user input at renderer. </w:t>
            </w:r>
          </w:p>
        </w:tc>
        <w:tc>
          <w:tcPr>
            <w:tcW w:w="842" w:type="dxa"/>
            <w:tcBorders>
              <w:bottom w:val="single" w:sz="4" w:space="0" w:color="auto"/>
            </w:tcBorders>
          </w:tcPr>
          <w:p w14:paraId="7FB5BB68" w14:textId="0C87D1D7" w:rsidR="0026311A" w:rsidRPr="00504CF8" w:rsidRDefault="0026311A" w:rsidP="0026311A">
            <w:pPr>
              <w:jc w:val="center"/>
              <w:rPr>
                <w:color w:val="C00000"/>
              </w:rPr>
            </w:pPr>
            <w:r w:rsidRPr="004638FD">
              <w:t>[O/R]</w:t>
            </w:r>
          </w:p>
        </w:tc>
      </w:tr>
      <w:tr w:rsidR="008C3436" w14:paraId="032D9153" w14:textId="3A88B732" w:rsidTr="00D66A5A">
        <w:trPr>
          <w:cnfStyle w:val="000000100000" w:firstRow="0" w:lastRow="0" w:firstColumn="0" w:lastColumn="0" w:oddVBand="0" w:evenVBand="0" w:oddHBand="1" w:evenHBand="0" w:firstRowFirstColumn="0" w:firstRowLastColumn="0" w:lastRowFirstColumn="0" w:lastRowLastColumn="0"/>
        </w:trPr>
        <w:tc>
          <w:tcPr>
            <w:tcW w:w="1098" w:type="dxa"/>
            <w:tcBorders>
              <w:top w:val="single" w:sz="4" w:space="0" w:color="auto"/>
            </w:tcBorders>
          </w:tcPr>
          <w:p w14:paraId="56BDC28F" w14:textId="77777777" w:rsidR="008C3436" w:rsidRDefault="008C3436" w:rsidP="005E5D40">
            <w:r>
              <w:t>11</w:t>
            </w:r>
          </w:p>
        </w:tc>
        <w:tc>
          <w:tcPr>
            <w:tcW w:w="946" w:type="dxa"/>
            <w:tcBorders>
              <w:top w:val="single" w:sz="4" w:space="0" w:color="auto"/>
            </w:tcBorders>
          </w:tcPr>
          <w:p w14:paraId="48DDC682" w14:textId="77777777" w:rsidR="008C3436" w:rsidRDefault="008C3436" w:rsidP="005E5D40">
            <w:r>
              <w:t>00</w:t>
            </w:r>
          </w:p>
        </w:tc>
        <w:tc>
          <w:tcPr>
            <w:tcW w:w="1883" w:type="dxa"/>
            <w:tcBorders>
              <w:top w:val="single" w:sz="4" w:space="0" w:color="auto"/>
            </w:tcBorders>
          </w:tcPr>
          <w:p w14:paraId="7F154BE7" w14:textId="77777777" w:rsidR="008C3436" w:rsidRDefault="008C3436" w:rsidP="00954A44">
            <w:pPr>
              <w:jc w:val="left"/>
            </w:pPr>
            <w:r>
              <w:t>FOA</w:t>
            </w:r>
          </w:p>
        </w:tc>
        <w:tc>
          <w:tcPr>
            <w:tcW w:w="4862" w:type="dxa"/>
            <w:tcBorders>
              <w:top w:val="single" w:sz="4" w:space="0" w:color="auto"/>
            </w:tcBorders>
          </w:tcPr>
          <w:p w14:paraId="6F0DE596" w14:textId="77777777" w:rsidR="008C3436" w:rsidRDefault="008C3436" w:rsidP="005E5D40">
            <w:r>
              <w:t>Standard FOA</w:t>
            </w:r>
          </w:p>
        </w:tc>
        <w:tc>
          <w:tcPr>
            <w:tcW w:w="842" w:type="dxa"/>
            <w:tcBorders>
              <w:top w:val="single" w:sz="4" w:space="0" w:color="auto"/>
            </w:tcBorders>
          </w:tcPr>
          <w:p w14:paraId="29E8D122" w14:textId="2E91B176" w:rsidR="008C3436" w:rsidRDefault="00A56AB0" w:rsidP="00D15B16">
            <w:pPr>
              <w:jc w:val="center"/>
            </w:pPr>
            <w:r>
              <w:t>[O</w:t>
            </w:r>
            <w:r w:rsidR="00CF3B73">
              <w:t>/R</w:t>
            </w:r>
            <w:r>
              <w:t>]</w:t>
            </w:r>
          </w:p>
        </w:tc>
      </w:tr>
      <w:tr w:rsidR="008C3436" w14:paraId="68685415" w14:textId="2FF14D8D" w:rsidTr="00D66A5A">
        <w:tc>
          <w:tcPr>
            <w:tcW w:w="1098" w:type="dxa"/>
          </w:tcPr>
          <w:p w14:paraId="062CCAF0" w14:textId="77777777" w:rsidR="008C3436" w:rsidRDefault="008C3436" w:rsidP="005E5D40"/>
        </w:tc>
        <w:tc>
          <w:tcPr>
            <w:tcW w:w="946" w:type="dxa"/>
          </w:tcPr>
          <w:p w14:paraId="7F720BFD" w14:textId="77777777" w:rsidR="008C3436" w:rsidRDefault="008C3436" w:rsidP="005E5D40">
            <w:r>
              <w:t>01</w:t>
            </w:r>
          </w:p>
        </w:tc>
        <w:tc>
          <w:tcPr>
            <w:tcW w:w="1883" w:type="dxa"/>
          </w:tcPr>
          <w:p w14:paraId="5542DF96" w14:textId="77777777" w:rsidR="008C3436" w:rsidRDefault="008C3436" w:rsidP="00954A44">
            <w:pPr>
              <w:jc w:val="left"/>
            </w:pPr>
            <w:r>
              <w:t>Stereo + stereo (mixed)</w:t>
            </w:r>
          </w:p>
        </w:tc>
        <w:tc>
          <w:tcPr>
            <w:tcW w:w="4862" w:type="dxa"/>
          </w:tcPr>
          <w:p w14:paraId="018863C6" w14:textId="7ED48044" w:rsidR="008C3436" w:rsidRDefault="008C3436" w:rsidP="005E5D40">
            <w:r>
              <w:t xml:space="preserve">The two signals are mixed in synthesis. Provision for user input at renderer. </w:t>
            </w:r>
          </w:p>
        </w:tc>
        <w:tc>
          <w:tcPr>
            <w:tcW w:w="842" w:type="dxa"/>
          </w:tcPr>
          <w:p w14:paraId="5738F14A" w14:textId="28923FB1" w:rsidR="008C3436" w:rsidRDefault="00A56AB0" w:rsidP="00D15B16">
            <w:pPr>
              <w:jc w:val="center"/>
            </w:pPr>
            <w:r>
              <w:t>[O</w:t>
            </w:r>
            <w:r w:rsidR="00CF3B73">
              <w:t>/R</w:t>
            </w:r>
            <w:r>
              <w:t>]</w:t>
            </w:r>
          </w:p>
        </w:tc>
      </w:tr>
      <w:tr w:rsidR="008C3436" w14:paraId="7C57E7F3" w14:textId="781EE868" w:rsidTr="00D66A5A">
        <w:trPr>
          <w:cnfStyle w:val="000000100000" w:firstRow="0" w:lastRow="0" w:firstColumn="0" w:lastColumn="0" w:oddVBand="0" w:evenVBand="0" w:oddHBand="1" w:evenHBand="0" w:firstRowFirstColumn="0" w:firstRowLastColumn="0" w:lastRowFirstColumn="0" w:lastRowLastColumn="0"/>
        </w:trPr>
        <w:tc>
          <w:tcPr>
            <w:tcW w:w="1098" w:type="dxa"/>
          </w:tcPr>
          <w:p w14:paraId="056E8978" w14:textId="77777777" w:rsidR="008C3436" w:rsidRDefault="008C3436" w:rsidP="005E5D40"/>
        </w:tc>
        <w:tc>
          <w:tcPr>
            <w:tcW w:w="946" w:type="dxa"/>
          </w:tcPr>
          <w:p w14:paraId="7C9C6561" w14:textId="77777777" w:rsidR="008C3436" w:rsidRDefault="008C3436" w:rsidP="005E5D40">
            <w:r>
              <w:t>10</w:t>
            </w:r>
          </w:p>
        </w:tc>
        <w:tc>
          <w:tcPr>
            <w:tcW w:w="1883" w:type="dxa"/>
          </w:tcPr>
          <w:p w14:paraId="16EA4190" w14:textId="6A76A4DD" w:rsidR="008C3436" w:rsidRDefault="008C3436" w:rsidP="00954A44">
            <w:pPr>
              <w:jc w:val="left"/>
            </w:pPr>
            <w:r w:rsidRPr="00392E3C">
              <w:rPr>
                <w:color w:val="C00000"/>
              </w:rPr>
              <w:t xml:space="preserve">Stereo + </w:t>
            </w:r>
            <w:r w:rsidR="00392E3C" w:rsidRPr="00392E3C">
              <w:rPr>
                <w:color w:val="C00000"/>
              </w:rPr>
              <w:t>mono</w:t>
            </w:r>
            <w:r w:rsidRPr="00392E3C">
              <w:rPr>
                <w:color w:val="C00000"/>
              </w:rPr>
              <w:t xml:space="preserve"> (altern</w:t>
            </w:r>
            <w:r w:rsidR="00CD71E0" w:rsidRPr="00392E3C">
              <w:rPr>
                <w:color w:val="C00000"/>
              </w:rPr>
              <w:t>ative</w:t>
            </w:r>
            <w:r w:rsidRPr="00392E3C">
              <w:rPr>
                <w:color w:val="C00000"/>
              </w:rPr>
              <w:t>)</w:t>
            </w:r>
            <w:r w:rsidR="00392E3C" w:rsidRPr="00392E3C">
              <w:rPr>
                <w:color w:val="C00000"/>
              </w:rPr>
              <w:t xml:space="preserve"> + mono (mixed)</w:t>
            </w:r>
          </w:p>
        </w:tc>
        <w:tc>
          <w:tcPr>
            <w:tcW w:w="4862" w:type="dxa"/>
          </w:tcPr>
          <w:p w14:paraId="33E1E696" w14:textId="0D8A4BB5" w:rsidR="008C3436" w:rsidRDefault="008C3436" w:rsidP="005E5D40">
            <w:r>
              <w:t xml:space="preserve">The </w:t>
            </w:r>
            <w:r w:rsidR="00163F57" w:rsidRPr="00163F57">
              <w:rPr>
                <w:color w:val="C00000"/>
              </w:rPr>
              <w:t>first</w:t>
            </w:r>
            <w:r w:rsidR="00163F57">
              <w:t xml:space="preserve"> </w:t>
            </w:r>
            <w:r>
              <w:t>two signals are alternatives</w:t>
            </w:r>
            <w:r w:rsidR="00163F57">
              <w:t xml:space="preserve"> </w:t>
            </w:r>
            <w:r w:rsidR="00163F57" w:rsidRPr="006E2BEB">
              <w:rPr>
                <w:color w:val="C00000"/>
              </w:rPr>
              <w:t>(corresponding to stereo and mono downmix of the original capture)</w:t>
            </w:r>
            <w:r>
              <w:t xml:space="preserve">, and only </w:t>
            </w:r>
            <w:r w:rsidRPr="006223C8">
              <w:rPr>
                <w:color w:val="C00000"/>
              </w:rPr>
              <w:t xml:space="preserve">one </w:t>
            </w:r>
            <w:r w:rsidR="006223C8" w:rsidRPr="006223C8">
              <w:rPr>
                <w:color w:val="C00000"/>
              </w:rPr>
              <w:t>of these</w:t>
            </w:r>
            <w:r w:rsidR="006223C8">
              <w:t xml:space="preserve"> </w:t>
            </w:r>
            <w:r>
              <w:t>signal</w:t>
            </w:r>
            <w:r w:rsidR="006223C8">
              <w:t>s</w:t>
            </w:r>
            <w:r>
              <w:t xml:space="preserve"> is used in synthesis. Default to be used is the stereo signal. </w:t>
            </w:r>
            <w:r w:rsidR="006223C8" w:rsidRPr="00392E3C">
              <w:rPr>
                <w:color w:val="C00000"/>
              </w:rPr>
              <w:t xml:space="preserve">The third signal </w:t>
            </w:r>
            <w:r w:rsidR="00392E3C" w:rsidRPr="00392E3C">
              <w:rPr>
                <w:color w:val="C00000"/>
              </w:rPr>
              <w:t>is for mixing in the synthesis.</w:t>
            </w:r>
            <w:r w:rsidR="00392E3C">
              <w:t xml:space="preserve"> </w:t>
            </w:r>
            <w:r>
              <w:t>Provision for user input at renderer.</w:t>
            </w:r>
          </w:p>
        </w:tc>
        <w:tc>
          <w:tcPr>
            <w:tcW w:w="842" w:type="dxa"/>
          </w:tcPr>
          <w:p w14:paraId="54C6DF1B" w14:textId="2295292B" w:rsidR="008C3436" w:rsidRDefault="00A56AB0" w:rsidP="00D15B16">
            <w:pPr>
              <w:jc w:val="center"/>
            </w:pPr>
            <w:r>
              <w:t>[O</w:t>
            </w:r>
            <w:r w:rsidR="00CF3B73">
              <w:t>/R</w:t>
            </w:r>
            <w:r>
              <w:t>]</w:t>
            </w:r>
          </w:p>
        </w:tc>
      </w:tr>
      <w:tr w:rsidR="008C3436" w14:paraId="28F6D3F5" w14:textId="3035F87F" w:rsidTr="00D66A5A">
        <w:tc>
          <w:tcPr>
            <w:tcW w:w="1098" w:type="dxa"/>
          </w:tcPr>
          <w:p w14:paraId="536A3EDA" w14:textId="77777777" w:rsidR="008C3436" w:rsidRDefault="008C3436" w:rsidP="005E5D40"/>
        </w:tc>
        <w:tc>
          <w:tcPr>
            <w:tcW w:w="946" w:type="dxa"/>
          </w:tcPr>
          <w:p w14:paraId="2DFA087D" w14:textId="77777777" w:rsidR="008C3436" w:rsidRDefault="008C3436" w:rsidP="005E5D40">
            <w:r>
              <w:t>11</w:t>
            </w:r>
          </w:p>
        </w:tc>
        <w:tc>
          <w:tcPr>
            <w:tcW w:w="1883" w:type="dxa"/>
          </w:tcPr>
          <w:p w14:paraId="6C246E56" w14:textId="77777777" w:rsidR="008C3436" w:rsidRDefault="008C3436" w:rsidP="00954A44">
            <w:pPr>
              <w:jc w:val="left"/>
            </w:pPr>
            <w:r>
              <w:t>Stereo + 2 mono (mixed)</w:t>
            </w:r>
          </w:p>
        </w:tc>
        <w:tc>
          <w:tcPr>
            <w:tcW w:w="4862" w:type="dxa"/>
          </w:tcPr>
          <w:p w14:paraId="4CA9CBA8" w14:textId="77777777" w:rsidR="008C3436" w:rsidRDefault="008C3436" w:rsidP="005E5D40">
            <w:r>
              <w:t xml:space="preserve">The three signals are mixed in synthesis. Provision for user input at renderer. </w:t>
            </w:r>
          </w:p>
        </w:tc>
        <w:tc>
          <w:tcPr>
            <w:tcW w:w="842" w:type="dxa"/>
          </w:tcPr>
          <w:p w14:paraId="218AEC1E" w14:textId="2A464052" w:rsidR="008C3436" w:rsidRDefault="00A56AB0" w:rsidP="00D15B16">
            <w:pPr>
              <w:jc w:val="center"/>
            </w:pPr>
            <w:r>
              <w:t>[O</w:t>
            </w:r>
            <w:r w:rsidR="00CF3B73">
              <w:t>/R</w:t>
            </w:r>
            <w:r>
              <w:t>]</w:t>
            </w:r>
          </w:p>
        </w:tc>
      </w:tr>
    </w:tbl>
    <w:p w14:paraId="202E355F" w14:textId="77777777" w:rsidR="00396DFD" w:rsidRDefault="00396DFD" w:rsidP="00396DFD"/>
    <w:p w14:paraId="27C24F69" w14:textId="77777777" w:rsidR="00396DFD" w:rsidRDefault="00396DFD" w:rsidP="00170404">
      <w:pPr>
        <w:pStyle w:val="Subtitle"/>
        <w:keepNext/>
        <w:widowControl/>
      </w:pPr>
      <w:r>
        <w:t>Source format (2 bits)</w:t>
      </w:r>
    </w:p>
    <w:p w14:paraId="646D3713" w14:textId="77777777" w:rsidR="00396DFD" w:rsidRDefault="00396DFD" w:rsidP="00170404">
      <w:pPr>
        <w:keepNext/>
        <w:widowControl/>
      </w:pPr>
      <w:r>
        <w:t>This parameter field describes the format of source that was used to form the MASA format. This offers additional information that can benefit encoding, decoding, and/or rendering. First bit value (00) is the default value.</w:t>
      </w:r>
    </w:p>
    <w:tbl>
      <w:tblPr>
        <w:tblStyle w:val="ListTable6Colorful-Accent3"/>
        <w:tblW w:w="9631" w:type="dxa"/>
        <w:tblLook w:val="0420" w:firstRow="1" w:lastRow="0" w:firstColumn="0" w:lastColumn="0" w:noHBand="0" w:noVBand="1"/>
      </w:tblPr>
      <w:tblGrid>
        <w:gridCol w:w="1068"/>
        <w:gridCol w:w="1761"/>
        <w:gridCol w:w="5960"/>
        <w:gridCol w:w="842"/>
      </w:tblGrid>
      <w:tr w:rsidR="00673D6E" w14:paraId="2341373F" w14:textId="25FD8400" w:rsidTr="00673D6E">
        <w:trPr>
          <w:cnfStyle w:val="100000000000" w:firstRow="1" w:lastRow="0" w:firstColumn="0" w:lastColumn="0" w:oddVBand="0" w:evenVBand="0" w:oddHBand="0" w:evenHBand="0" w:firstRowFirstColumn="0" w:firstRowLastColumn="0" w:lastRowFirstColumn="0" w:lastRowLastColumn="0"/>
        </w:trPr>
        <w:tc>
          <w:tcPr>
            <w:tcW w:w="1068" w:type="dxa"/>
          </w:tcPr>
          <w:p w14:paraId="4CE6BC21" w14:textId="77777777" w:rsidR="00673D6E" w:rsidRDefault="00673D6E" w:rsidP="005E5D40">
            <w:r>
              <w:t>Bit value</w:t>
            </w:r>
          </w:p>
        </w:tc>
        <w:tc>
          <w:tcPr>
            <w:tcW w:w="1761" w:type="dxa"/>
          </w:tcPr>
          <w:p w14:paraId="4ACC0ADD" w14:textId="77777777" w:rsidR="00673D6E" w:rsidRDefault="00673D6E" w:rsidP="005E5D40">
            <w:r>
              <w:t>Decoded value</w:t>
            </w:r>
          </w:p>
        </w:tc>
        <w:tc>
          <w:tcPr>
            <w:tcW w:w="5960" w:type="dxa"/>
          </w:tcPr>
          <w:p w14:paraId="10C9A810" w14:textId="77777777" w:rsidR="00673D6E" w:rsidRDefault="00673D6E" w:rsidP="005E5D40">
            <w:r>
              <w:t>Additional description</w:t>
            </w:r>
          </w:p>
        </w:tc>
        <w:tc>
          <w:tcPr>
            <w:tcW w:w="842" w:type="dxa"/>
          </w:tcPr>
          <w:p w14:paraId="09BDBCD5" w14:textId="608AA565" w:rsidR="00673D6E" w:rsidRDefault="00673D6E" w:rsidP="005E5D40">
            <w:r>
              <w:t>Status</w:t>
            </w:r>
          </w:p>
        </w:tc>
      </w:tr>
      <w:tr w:rsidR="00673D6E" w14:paraId="713BC13A" w14:textId="1F3C1AC6" w:rsidTr="00673D6E">
        <w:trPr>
          <w:cnfStyle w:val="000000100000" w:firstRow="0" w:lastRow="0" w:firstColumn="0" w:lastColumn="0" w:oddVBand="0" w:evenVBand="0" w:oddHBand="1" w:evenHBand="0" w:firstRowFirstColumn="0" w:firstRowLastColumn="0" w:lastRowFirstColumn="0" w:lastRowLastColumn="0"/>
        </w:trPr>
        <w:tc>
          <w:tcPr>
            <w:tcW w:w="1068" w:type="dxa"/>
          </w:tcPr>
          <w:p w14:paraId="17F11FAA" w14:textId="77777777" w:rsidR="00673D6E" w:rsidRDefault="00673D6E" w:rsidP="005E5D40">
            <w:r>
              <w:t>00</w:t>
            </w:r>
          </w:p>
        </w:tc>
        <w:tc>
          <w:tcPr>
            <w:tcW w:w="1761" w:type="dxa"/>
          </w:tcPr>
          <w:p w14:paraId="185883F1" w14:textId="77777777" w:rsidR="00673D6E" w:rsidRDefault="00673D6E" w:rsidP="005E5D40">
            <w:r>
              <w:t>Default/Other</w:t>
            </w:r>
          </w:p>
        </w:tc>
        <w:tc>
          <w:tcPr>
            <w:tcW w:w="5960" w:type="dxa"/>
          </w:tcPr>
          <w:p w14:paraId="16CA7D75" w14:textId="77777777" w:rsidR="00673D6E" w:rsidRDefault="00673D6E" w:rsidP="005E5D40">
            <w:r>
              <w:t>Audio originates from unknown format(s) and possibly mixed sources</w:t>
            </w:r>
          </w:p>
        </w:tc>
        <w:tc>
          <w:tcPr>
            <w:tcW w:w="842" w:type="dxa"/>
          </w:tcPr>
          <w:p w14:paraId="5FDBE376" w14:textId="41F7F21A" w:rsidR="00673D6E" w:rsidRDefault="00673D6E" w:rsidP="00D15B16">
            <w:pPr>
              <w:jc w:val="center"/>
            </w:pPr>
            <w:r>
              <w:t>O</w:t>
            </w:r>
          </w:p>
        </w:tc>
      </w:tr>
      <w:tr w:rsidR="00673D6E" w14:paraId="676A909E" w14:textId="04A11381" w:rsidTr="00673D6E">
        <w:tc>
          <w:tcPr>
            <w:tcW w:w="1068" w:type="dxa"/>
          </w:tcPr>
          <w:p w14:paraId="1C70B21A" w14:textId="77777777" w:rsidR="00673D6E" w:rsidRDefault="00673D6E" w:rsidP="005E5D40">
            <w:r>
              <w:t>01</w:t>
            </w:r>
          </w:p>
        </w:tc>
        <w:tc>
          <w:tcPr>
            <w:tcW w:w="1761" w:type="dxa"/>
          </w:tcPr>
          <w:p w14:paraId="2A6D55CE" w14:textId="77777777" w:rsidR="00673D6E" w:rsidRDefault="00673D6E" w:rsidP="005E5D40">
            <w:r>
              <w:t>Microphone grid</w:t>
            </w:r>
          </w:p>
        </w:tc>
        <w:tc>
          <w:tcPr>
            <w:tcW w:w="5960" w:type="dxa"/>
          </w:tcPr>
          <w:p w14:paraId="3F8188D1" w14:textId="77777777" w:rsidR="00673D6E" w:rsidRDefault="00673D6E" w:rsidP="005E5D40">
            <w:r>
              <w:t>Audio originates from various (irregular) microphone grids (e.g., smartphones and related devices)</w:t>
            </w:r>
          </w:p>
        </w:tc>
        <w:tc>
          <w:tcPr>
            <w:tcW w:w="842" w:type="dxa"/>
          </w:tcPr>
          <w:p w14:paraId="3275DC9C" w14:textId="41DE3BA0" w:rsidR="00673D6E" w:rsidRDefault="00673D6E" w:rsidP="00D15B16">
            <w:pPr>
              <w:jc w:val="center"/>
            </w:pPr>
            <w:r>
              <w:t>O</w:t>
            </w:r>
          </w:p>
        </w:tc>
      </w:tr>
      <w:tr w:rsidR="00673D6E" w14:paraId="13EA5817" w14:textId="15A58DB0" w:rsidTr="00673D6E">
        <w:trPr>
          <w:cnfStyle w:val="000000100000" w:firstRow="0" w:lastRow="0" w:firstColumn="0" w:lastColumn="0" w:oddVBand="0" w:evenVBand="0" w:oddHBand="1" w:evenHBand="0" w:firstRowFirstColumn="0" w:firstRowLastColumn="0" w:lastRowFirstColumn="0" w:lastRowLastColumn="0"/>
        </w:trPr>
        <w:tc>
          <w:tcPr>
            <w:tcW w:w="1068" w:type="dxa"/>
          </w:tcPr>
          <w:p w14:paraId="7E3ADD4E" w14:textId="77777777" w:rsidR="00673D6E" w:rsidRDefault="00673D6E" w:rsidP="005E5D40">
            <w:r>
              <w:t>10</w:t>
            </w:r>
          </w:p>
        </w:tc>
        <w:tc>
          <w:tcPr>
            <w:tcW w:w="1761" w:type="dxa"/>
          </w:tcPr>
          <w:p w14:paraId="3348E65C" w14:textId="77777777" w:rsidR="00673D6E" w:rsidRDefault="00673D6E" w:rsidP="005E5D40">
            <w:r>
              <w:t>Channel-based</w:t>
            </w:r>
          </w:p>
        </w:tc>
        <w:tc>
          <w:tcPr>
            <w:tcW w:w="5960" w:type="dxa"/>
          </w:tcPr>
          <w:p w14:paraId="0EBA15FE" w14:textId="77777777" w:rsidR="00673D6E" w:rsidRDefault="00673D6E" w:rsidP="005E5D40">
            <w:r>
              <w:t>Audio originates from premixed channel-based audio (e.g., 5.1)</w:t>
            </w:r>
          </w:p>
        </w:tc>
        <w:tc>
          <w:tcPr>
            <w:tcW w:w="842" w:type="dxa"/>
          </w:tcPr>
          <w:p w14:paraId="0B39435A" w14:textId="05A2443E" w:rsidR="00673D6E" w:rsidRDefault="00673D6E" w:rsidP="00D15B16">
            <w:pPr>
              <w:jc w:val="center"/>
            </w:pPr>
            <w:r>
              <w:t>O</w:t>
            </w:r>
          </w:p>
        </w:tc>
      </w:tr>
      <w:tr w:rsidR="00673D6E" w14:paraId="490BA216" w14:textId="364AA123" w:rsidTr="00673D6E">
        <w:tc>
          <w:tcPr>
            <w:tcW w:w="1068" w:type="dxa"/>
          </w:tcPr>
          <w:p w14:paraId="20422148" w14:textId="77777777" w:rsidR="00673D6E" w:rsidRDefault="00673D6E" w:rsidP="005E5D40">
            <w:r>
              <w:t>11</w:t>
            </w:r>
          </w:p>
        </w:tc>
        <w:tc>
          <w:tcPr>
            <w:tcW w:w="1761" w:type="dxa"/>
          </w:tcPr>
          <w:p w14:paraId="2403801B" w14:textId="77777777" w:rsidR="00673D6E" w:rsidRDefault="00673D6E" w:rsidP="005E5D40">
            <w:proofErr w:type="spellStart"/>
            <w:r>
              <w:t>Ambisonics</w:t>
            </w:r>
            <w:proofErr w:type="spellEnd"/>
          </w:p>
        </w:tc>
        <w:tc>
          <w:tcPr>
            <w:tcW w:w="5960" w:type="dxa"/>
          </w:tcPr>
          <w:p w14:paraId="35564115" w14:textId="77777777" w:rsidR="00673D6E" w:rsidRDefault="00673D6E" w:rsidP="005E5D40">
            <w:r>
              <w:t xml:space="preserve">Audio originates from </w:t>
            </w:r>
            <w:proofErr w:type="spellStart"/>
            <w:r>
              <w:t>Ambisonics</w:t>
            </w:r>
            <w:proofErr w:type="spellEnd"/>
            <w:r>
              <w:t xml:space="preserve"> format</w:t>
            </w:r>
          </w:p>
        </w:tc>
        <w:tc>
          <w:tcPr>
            <w:tcW w:w="842" w:type="dxa"/>
          </w:tcPr>
          <w:p w14:paraId="68148B96" w14:textId="3D20AD34" w:rsidR="00673D6E" w:rsidRDefault="00673D6E" w:rsidP="00D15B16">
            <w:pPr>
              <w:jc w:val="center"/>
            </w:pPr>
            <w:r>
              <w:t>O</w:t>
            </w:r>
          </w:p>
        </w:tc>
      </w:tr>
    </w:tbl>
    <w:p w14:paraId="5E560F91" w14:textId="77777777" w:rsidR="00396DFD" w:rsidRDefault="00396DFD" w:rsidP="00396DFD"/>
    <w:p w14:paraId="26A004E5" w14:textId="77777777" w:rsidR="00396DFD" w:rsidRDefault="00396DFD" w:rsidP="00396DFD">
      <w:pPr>
        <w:pStyle w:val="Subtitle"/>
        <w:keepNext/>
      </w:pPr>
      <w:r>
        <w:t>Source format description (3 bits)</w:t>
      </w:r>
    </w:p>
    <w:p w14:paraId="63E88926" w14:textId="02009CD7" w:rsidR="00396DFD" w:rsidRDefault="00396DFD" w:rsidP="00396DFD">
      <w:r>
        <w:t xml:space="preserve">This parameter field provides additional information based on the source format bit values. First bit value (000) is the default value and is specified as “unknown”, i.e., there is no </w:t>
      </w:r>
      <w:r w:rsidR="001622E6">
        <w:t xml:space="preserve">specific </w:t>
      </w:r>
      <w:r>
        <w:t>additional information.</w:t>
      </w:r>
    </w:p>
    <w:p w14:paraId="409E57CD" w14:textId="4A05436D" w:rsidR="00695804" w:rsidRPr="002937FE" w:rsidRDefault="00236A0A" w:rsidP="00396DFD">
      <w:pPr>
        <w:rPr>
          <w:i/>
        </w:rPr>
      </w:pPr>
      <w:r w:rsidRPr="00DC757C">
        <w:rPr>
          <w:b/>
          <w:i/>
        </w:rPr>
        <w:t>Update:</w:t>
      </w:r>
      <w:r w:rsidRPr="00F32965">
        <w:rPr>
          <w:i/>
        </w:rPr>
        <w:t xml:space="preserve"> </w:t>
      </w:r>
      <w:r w:rsidR="001A2DC1" w:rsidRPr="00F32965">
        <w:rPr>
          <w:i/>
        </w:rPr>
        <w:t xml:space="preserve">Cardioid description is modified to take into account the </w:t>
      </w:r>
      <w:r w:rsidRPr="00F32965">
        <w:rPr>
          <w:i/>
        </w:rPr>
        <w:t xml:space="preserve">ORTF stereo </w:t>
      </w:r>
      <w:r w:rsidR="00E01101" w:rsidRPr="00F32965">
        <w:rPr>
          <w:i/>
        </w:rPr>
        <w:t>microphone capture system</w:t>
      </w:r>
      <w:r w:rsidR="001A2DC1" w:rsidRPr="00F32965">
        <w:rPr>
          <w:i/>
        </w:rPr>
        <w:t>.</w:t>
      </w:r>
      <w:r w:rsidR="00E01101" w:rsidRPr="00F32965">
        <w:rPr>
          <w:i/>
        </w:rPr>
        <w:t xml:space="preserve"> </w:t>
      </w:r>
    </w:p>
    <w:tbl>
      <w:tblPr>
        <w:tblStyle w:val="ListTable6Colorful-Accent3"/>
        <w:tblW w:w="9631" w:type="dxa"/>
        <w:tblLook w:val="0420" w:firstRow="1" w:lastRow="0" w:firstColumn="0" w:lastColumn="0" w:noHBand="0" w:noVBand="1"/>
      </w:tblPr>
      <w:tblGrid>
        <w:gridCol w:w="1083"/>
        <w:gridCol w:w="936"/>
        <w:gridCol w:w="1946"/>
        <w:gridCol w:w="4824"/>
        <w:gridCol w:w="842"/>
      </w:tblGrid>
      <w:tr w:rsidR="001E31BA" w14:paraId="2993289F" w14:textId="1B4E85E4" w:rsidTr="001E31BA">
        <w:trPr>
          <w:cnfStyle w:val="100000000000" w:firstRow="1" w:lastRow="0" w:firstColumn="0" w:lastColumn="0" w:oddVBand="0" w:evenVBand="0" w:oddHBand="0" w:evenHBand="0" w:firstRowFirstColumn="0" w:firstRowLastColumn="0" w:lastRowFirstColumn="0" w:lastRowLastColumn="0"/>
        </w:trPr>
        <w:tc>
          <w:tcPr>
            <w:tcW w:w="1083" w:type="dxa"/>
          </w:tcPr>
          <w:p w14:paraId="6AE26D57" w14:textId="77777777" w:rsidR="001E31BA" w:rsidRDefault="001E31BA" w:rsidP="005E5D40">
            <w:r>
              <w:t>SF bit value</w:t>
            </w:r>
          </w:p>
        </w:tc>
        <w:tc>
          <w:tcPr>
            <w:tcW w:w="936" w:type="dxa"/>
          </w:tcPr>
          <w:p w14:paraId="0B898A16" w14:textId="77777777" w:rsidR="001E31BA" w:rsidRDefault="001E31BA" w:rsidP="005E5D40">
            <w:r>
              <w:t>Bit value</w:t>
            </w:r>
          </w:p>
        </w:tc>
        <w:tc>
          <w:tcPr>
            <w:tcW w:w="1946" w:type="dxa"/>
          </w:tcPr>
          <w:p w14:paraId="36831BA0" w14:textId="77777777" w:rsidR="001E31BA" w:rsidRDefault="001E31BA" w:rsidP="005E5D40">
            <w:r>
              <w:t>Decoded value</w:t>
            </w:r>
          </w:p>
        </w:tc>
        <w:tc>
          <w:tcPr>
            <w:tcW w:w="4824" w:type="dxa"/>
          </w:tcPr>
          <w:p w14:paraId="5EC7945A" w14:textId="77777777" w:rsidR="001E31BA" w:rsidRDefault="001E31BA" w:rsidP="005E5D40">
            <w:r>
              <w:t>Additional description</w:t>
            </w:r>
          </w:p>
        </w:tc>
        <w:tc>
          <w:tcPr>
            <w:tcW w:w="842" w:type="dxa"/>
          </w:tcPr>
          <w:p w14:paraId="2E733872" w14:textId="0A86AD7E" w:rsidR="001E31BA" w:rsidRDefault="001E31BA" w:rsidP="005E5D40">
            <w:r>
              <w:t>Status</w:t>
            </w:r>
          </w:p>
        </w:tc>
      </w:tr>
      <w:tr w:rsidR="001E31BA" w14:paraId="5F3F443F" w14:textId="730A50DC"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0D8A3322" w14:textId="77777777" w:rsidR="001E31BA" w:rsidRDefault="001E31BA" w:rsidP="005E5D40">
            <w:r>
              <w:lastRenderedPageBreak/>
              <w:t>00</w:t>
            </w:r>
          </w:p>
        </w:tc>
        <w:tc>
          <w:tcPr>
            <w:tcW w:w="936" w:type="dxa"/>
          </w:tcPr>
          <w:p w14:paraId="09D84AE3" w14:textId="77777777" w:rsidR="001E31BA" w:rsidRDefault="001E31BA" w:rsidP="005E5D40">
            <w:r>
              <w:t>000</w:t>
            </w:r>
          </w:p>
        </w:tc>
        <w:tc>
          <w:tcPr>
            <w:tcW w:w="1946" w:type="dxa"/>
          </w:tcPr>
          <w:p w14:paraId="49BDAE65" w14:textId="77777777" w:rsidR="001E31BA" w:rsidRDefault="001E31BA" w:rsidP="005E5D40">
            <w:r>
              <w:t>Unknown</w:t>
            </w:r>
          </w:p>
        </w:tc>
        <w:tc>
          <w:tcPr>
            <w:tcW w:w="4824" w:type="dxa"/>
          </w:tcPr>
          <w:p w14:paraId="0CD840EC" w14:textId="77777777" w:rsidR="001E31BA" w:rsidRDefault="001E31BA" w:rsidP="005E5D40"/>
        </w:tc>
        <w:tc>
          <w:tcPr>
            <w:tcW w:w="842" w:type="dxa"/>
          </w:tcPr>
          <w:p w14:paraId="6DCCF264" w14:textId="6BBA833A" w:rsidR="001E31BA" w:rsidRDefault="001E31BA" w:rsidP="00D15B16">
            <w:pPr>
              <w:jc w:val="center"/>
            </w:pPr>
            <w:r>
              <w:t>O</w:t>
            </w:r>
          </w:p>
        </w:tc>
      </w:tr>
      <w:tr w:rsidR="001E31BA" w14:paraId="0639750F" w14:textId="0DBDD330" w:rsidTr="001E31BA">
        <w:tc>
          <w:tcPr>
            <w:tcW w:w="1083" w:type="dxa"/>
          </w:tcPr>
          <w:p w14:paraId="192A0CAA" w14:textId="77777777" w:rsidR="001E31BA" w:rsidRDefault="001E31BA" w:rsidP="005E5D40"/>
        </w:tc>
        <w:tc>
          <w:tcPr>
            <w:tcW w:w="936" w:type="dxa"/>
          </w:tcPr>
          <w:p w14:paraId="7D349F2F" w14:textId="77777777" w:rsidR="001E31BA" w:rsidRDefault="001E31BA" w:rsidP="005E5D40">
            <w:r>
              <w:t>001</w:t>
            </w:r>
          </w:p>
        </w:tc>
        <w:tc>
          <w:tcPr>
            <w:tcW w:w="1946" w:type="dxa"/>
          </w:tcPr>
          <w:p w14:paraId="66CBCE93" w14:textId="77777777" w:rsidR="001E31BA" w:rsidRDefault="001E31BA" w:rsidP="005E5D40">
            <w:pPr>
              <w:jc w:val="left"/>
            </w:pPr>
            <w:r>
              <w:t>Mixed: microphone + objects</w:t>
            </w:r>
          </w:p>
        </w:tc>
        <w:tc>
          <w:tcPr>
            <w:tcW w:w="4824" w:type="dxa"/>
          </w:tcPr>
          <w:p w14:paraId="33C0CB06" w14:textId="77777777" w:rsidR="001E31BA" w:rsidRDefault="001E31BA" w:rsidP="005E5D40">
            <w:r>
              <w:t>Mixture of microphone source and objects</w:t>
            </w:r>
          </w:p>
        </w:tc>
        <w:tc>
          <w:tcPr>
            <w:tcW w:w="842" w:type="dxa"/>
          </w:tcPr>
          <w:p w14:paraId="465B91E8" w14:textId="1130DB72" w:rsidR="001E31BA" w:rsidRDefault="001E31BA" w:rsidP="00D15B16">
            <w:pPr>
              <w:jc w:val="center"/>
            </w:pPr>
            <w:r>
              <w:t>O</w:t>
            </w:r>
          </w:p>
        </w:tc>
      </w:tr>
      <w:tr w:rsidR="001E31BA" w14:paraId="57237613" w14:textId="0CFCD765"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654C65B0" w14:textId="77777777" w:rsidR="001E31BA" w:rsidRDefault="001E31BA" w:rsidP="005E5D40"/>
        </w:tc>
        <w:tc>
          <w:tcPr>
            <w:tcW w:w="936" w:type="dxa"/>
          </w:tcPr>
          <w:p w14:paraId="3EE5F558" w14:textId="77777777" w:rsidR="001E31BA" w:rsidRDefault="001E31BA" w:rsidP="005E5D40">
            <w:r>
              <w:t>010</w:t>
            </w:r>
          </w:p>
        </w:tc>
        <w:tc>
          <w:tcPr>
            <w:tcW w:w="1946" w:type="dxa"/>
          </w:tcPr>
          <w:p w14:paraId="1701F3BC" w14:textId="77777777" w:rsidR="001E31BA" w:rsidRDefault="001E31BA" w:rsidP="005E5D40">
            <w:pPr>
              <w:jc w:val="left"/>
            </w:pPr>
            <w:r>
              <w:t>Mixed: microphone + channels</w:t>
            </w:r>
          </w:p>
        </w:tc>
        <w:tc>
          <w:tcPr>
            <w:tcW w:w="4824" w:type="dxa"/>
          </w:tcPr>
          <w:p w14:paraId="40F020B4" w14:textId="77777777" w:rsidR="001E31BA" w:rsidRDefault="001E31BA" w:rsidP="005E5D40">
            <w:r>
              <w:t>Mixture of microphone source and channel source</w:t>
            </w:r>
          </w:p>
        </w:tc>
        <w:tc>
          <w:tcPr>
            <w:tcW w:w="842" w:type="dxa"/>
          </w:tcPr>
          <w:p w14:paraId="5ADFFC41" w14:textId="1A5F53EC" w:rsidR="001E31BA" w:rsidRDefault="001E31BA" w:rsidP="00D15B16">
            <w:pPr>
              <w:jc w:val="center"/>
            </w:pPr>
            <w:r>
              <w:t>O</w:t>
            </w:r>
          </w:p>
        </w:tc>
      </w:tr>
      <w:tr w:rsidR="001E31BA" w14:paraId="1E1AA4E4" w14:textId="4385E773" w:rsidTr="001E31BA">
        <w:tc>
          <w:tcPr>
            <w:tcW w:w="1083" w:type="dxa"/>
          </w:tcPr>
          <w:p w14:paraId="0675AB32" w14:textId="77777777" w:rsidR="001E31BA" w:rsidRDefault="001E31BA" w:rsidP="005E5D40"/>
        </w:tc>
        <w:tc>
          <w:tcPr>
            <w:tcW w:w="936" w:type="dxa"/>
          </w:tcPr>
          <w:p w14:paraId="6B354D0A" w14:textId="77777777" w:rsidR="001E31BA" w:rsidRDefault="001E31BA" w:rsidP="005E5D40">
            <w:r>
              <w:t>011</w:t>
            </w:r>
          </w:p>
        </w:tc>
        <w:tc>
          <w:tcPr>
            <w:tcW w:w="1946" w:type="dxa"/>
          </w:tcPr>
          <w:p w14:paraId="76D97B74" w14:textId="77777777" w:rsidR="001E31BA" w:rsidRDefault="001E31BA" w:rsidP="005E5D40">
            <w:r>
              <w:t>Object downmix</w:t>
            </w:r>
          </w:p>
        </w:tc>
        <w:tc>
          <w:tcPr>
            <w:tcW w:w="4824" w:type="dxa"/>
          </w:tcPr>
          <w:p w14:paraId="1062170A" w14:textId="77777777" w:rsidR="001E31BA" w:rsidRDefault="001E31BA" w:rsidP="005E5D40">
            <w:r>
              <w:t>Downmix of multiple objects (e.g., talkers)</w:t>
            </w:r>
          </w:p>
        </w:tc>
        <w:tc>
          <w:tcPr>
            <w:tcW w:w="842" w:type="dxa"/>
          </w:tcPr>
          <w:p w14:paraId="030D026B" w14:textId="56233E5A" w:rsidR="001E31BA" w:rsidRDefault="001E31BA" w:rsidP="00D15B16">
            <w:pPr>
              <w:jc w:val="center"/>
            </w:pPr>
            <w:r>
              <w:t>O</w:t>
            </w:r>
          </w:p>
        </w:tc>
      </w:tr>
      <w:tr w:rsidR="001E31BA" w14:paraId="570BF260" w14:textId="474B4A8E"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7F347286" w14:textId="77777777" w:rsidR="001E31BA" w:rsidRDefault="001E31BA" w:rsidP="005E5D40"/>
        </w:tc>
        <w:tc>
          <w:tcPr>
            <w:tcW w:w="936" w:type="dxa"/>
          </w:tcPr>
          <w:p w14:paraId="1A1A8B9F" w14:textId="77777777" w:rsidR="001E31BA" w:rsidRDefault="001E31BA" w:rsidP="005E5D40">
            <w:r>
              <w:t>100</w:t>
            </w:r>
          </w:p>
        </w:tc>
        <w:tc>
          <w:tcPr>
            <w:tcW w:w="1946" w:type="dxa"/>
          </w:tcPr>
          <w:p w14:paraId="076B1FDE" w14:textId="77777777" w:rsidR="001E31BA" w:rsidRDefault="001E31BA" w:rsidP="005E5D40">
            <w:r>
              <w:t>Mixed: general</w:t>
            </w:r>
          </w:p>
        </w:tc>
        <w:tc>
          <w:tcPr>
            <w:tcW w:w="4824" w:type="dxa"/>
          </w:tcPr>
          <w:p w14:paraId="33B2379B" w14:textId="77777777" w:rsidR="001E31BA" w:rsidRDefault="001E31BA" w:rsidP="005E5D40">
            <w:r>
              <w:t>Other mixture or mixture of multiple sources</w:t>
            </w:r>
          </w:p>
        </w:tc>
        <w:tc>
          <w:tcPr>
            <w:tcW w:w="842" w:type="dxa"/>
          </w:tcPr>
          <w:p w14:paraId="2E780AD8" w14:textId="211BF6B0" w:rsidR="001E31BA" w:rsidRDefault="001E31BA" w:rsidP="00D15B16">
            <w:pPr>
              <w:jc w:val="center"/>
            </w:pPr>
            <w:r>
              <w:t>O</w:t>
            </w:r>
          </w:p>
        </w:tc>
      </w:tr>
      <w:tr w:rsidR="001E31BA" w14:paraId="293D6E48" w14:textId="368C78CE" w:rsidTr="001E31BA">
        <w:tc>
          <w:tcPr>
            <w:tcW w:w="1083" w:type="dxa"/>
          </w:tcPr>
          <w:p w14:paraId="005E2824" w14:textId="77777777" w:rsidR="001E31BA" w:rsidRDefault="001E31BA" w:rsidP="005E5D40"/>
        </w:tc>
        <w:tc>
          <w:tcPr>
            <w:tcW w:w="936" w:type="dxa"/>
          </w:tcPr>
          <w:p w14:paraId="3736A9B2" w14:textId="77777777" w:rsidR="001E31BA" w:rsidRDefault="001E31BA" w:rsidP="005E5D40">
            <w:r>
              <w:t>101</w:t>
            </w:r>
          </w:p>
        </w:tc>
        <w:tc>
          <w:tcPr>
            <w:tcW w:w="1946" w:type="dxa"/>
          </w:tcPr>
          <w:p w14:paraId="4718E97B" w14:textId="77777777" w:rsidR="001E31BA" w:rsidRDefault="001E31BA" w:rsidP="005E5D40">
            <w:r>
              <w:t>Synthetic</w:t>
            </w:r>
          </w:p>
        </w:tc>
        <w:tc>
          <w:tcPr>
            <w:tcW w:w="4824" w:type="dxa"/>
          </w:tcPr>
          <w:p w14:paraId="21C1F76A" w14:textId="77777777" w:rsidR="001E31BA" w:rsidRDefault="001E31BA" w:rsidP="005E5D40">
            <w:r>
              <w:t>Completely synthetic source signal (e.g., computer generated)</w:t>
            </w:r>
          </w:p>
        </w:tc>
        <w:tc>
          <w:tcPr>
            <w:tcW w:w="842" w:type="dxa"/>
          </w:tcPr>
          <w:p w14:paraId="46033F37" w14:textId="48D3784E" w:rsidR="001E31BA" w:rsidRDefault="001E31BA" w:rsidP="00D15B16">
            <w:pPr>
              <w:jc w:val="center"/>
            </w:pPr>
            <w:r>
              <w:t>O</w:t>
            </w:r>
          </w:p>
        </w:tc>
      </w:tr>
      <w:tr w:rsidR="001E31BA" w14:paraId="2E112EB9" w14:textId="6566F7BC"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34BC92A7" w14:textId="77777777" w:rsidR="001E31BA" w:rsidRDefault="001E31BA" w:rsidP="005E5D40"/>
        </w:tc>
        <w:tc>
          <w:tcPr>
            <w:tcW w:w="936" w:type="dxa"/>
          </w:tcPr>
          <w:p w14:paraId="4152E9FC" w14:textId="77777777" w:rsidR="001E31BA" w:rsidRDefault="001E31BA" w:rsidP="005E5D40">
            <w:r>
              <w:t>110</w:t>
            </w:r>
          </w:p>
        </w:tc>
        <w:tc>
          <w:tcPr>
            <w:tcW w:w="1946" w:type="dxa"/>
          </w:tcPr>
          <w:p w14:paraId="24E72FCE" w14:textId="77777777" w:rsidR="001E31BA" w:rsidRDefault="001E31BA" w:rsidP="005E5D40">
            <w:r>
              <w:t>Reserved</w:t>
            </w:r>
          </w:p>
        </w:tc>
        <w:tc>
          <w:tcPr>
            <w:tcW w:w="4824" w:type="dxa"/>
          </w:tcPr>
          <w:p w14:paraId="5421C1B5" w14:textId="77777777" w:rsidR="001E31BA" w:rsidRDefault="001E31BA" w:rsidP="005E5D40"/>
        </w:tc>
        <w:tc>
          <w:tcPr>
            <w:tcW w:w="842" w:type="dxa"/>
          </w:tcPr>
          <w:p w14:paraId="3A3AC209" w14:textId="73BB3547" w:rsidR="001E31BA" w:rsidRDefault="001E31BA" w:rsidP="00D15B16">
            <w:pPr>
              <w:jc w:val="center"/>
            </w:pPr>
            <w:r>
              <w:t>O</w:t>
            </w:r>
          </w:p>
        </w:tc>
      </w:tr>
      <w:tr w:rsidR="001E31BA" w14:paraId="13B5A7AD" w14:textId="5BA31BCA" w:rsidTr="001E31BA">
        <w:tc>
          <w:tcPr>
            <w:tcW w:w="1083" w:type="dxa"/>
            <w:tcBorders>
              <w:bottom w:val="single" w:sz="4" w:space="0" w:color="auto"/>
            </w:tcBorders>
          </w:tcPr>
          <w:p w14:paraId="643A2D3F" w14:textId="77777777" w:rsidR="001E31BA" w:rsidRDefault="001E31BA" w:rsidP="005E5D40"/>
        </w:tc>
        <w:tc>
          <w:tcPr>
            <w:tcW w:w="936" w:type="dxa"/>
            <w:tcBorders>
              <w:bottom w:val="single" w:sz="4" w:space="0" w:color="auto"/>
            </w:tcBorders>
          </w:tcPr>
          <w:p w14:paraId="26E6B303" w14:textId="77777777" w:rsidR="001E31BA" w:rsidRDefault="001E31BA" w:rsidP="005E5D40">
            <w:r>
              <w:t>111</w:t>
            </w:r>
          </w:p>
        </w:tc>
        <w:tc>
          <w:tcPr>
            <w:tcW w:w="1946" w:type="dxa"/>
            <w:tcBorders>
              <w:bottom w:val="single" w:sz="4" w:space="0" w:color="auto"/>
            </w:tcBorders>
          </w:tcPr>
          <w:p w14:paraId="7B6E4DDB" w14:textId="77777777" w:rsidR="001E31BA" w:rsidRDefault="001E31BA" w:rsidP="005E5D40">
            <w:r>
              <w:t>Reserved</w:t>
            </w:r>
          </w:p>
        </w:tc>
        <w:tc>
          <w:tcPr>
            <w:tcW w:w="4824" w:type="dxa"/>
            <w:tcBorders>
              <w:bottom w:val="single" w:sz="4" w:space="0" w:color="auto"/>
            </w:tcBorders>
          </w:tcPr>
          <w:p w14:paraId="51ADCD9C" w14:textId="77777777" w:rsidR="001E31BA" w:rsidRDefault="001E31BA" w:rsidP="005E5D40"/>
        </w:tc>
        <w:tc>
          <w:tcPr>
            <w:tcW w:w="842" w:type="dxa"/>
            <w:tcBorders>
              <w:bottom w:val="single" w:sz="4" w:space="0" w:color="auto"/>
            </w:tcBorders>
          </w:tcPr>
          <w:p w14:paraId="1B6E0993" w14:textId="6FF7E90A" w:rsidR="001E31BA" w:rsidRDefault="001E31BA" w:rsidP="00D15B16">
            <w:pPr>
              <w:jc w:val="center"/>
            </w:pPr>
            <w:r>
              <w:t>O</w:t>
            </w:r>
          </w:p>
        </w:tc>
      </w:tr>
      <w:tr w:rsidR="001E31BA" w14:paraId="23540E11" w14:textId="7A38C4B8" w:rsidTr="001E31BA">
        <w:trPr>
          <w:cnfStyle w:val="000000100000" w:firstRow="0" w:lastRow="0" w:firstColumn="0" w:lastColumn="0" w:oddVBand="0" w:evenVBand="0" w:oddHBand="1" w:evenHBand="0" w:firstRowFirstColumn="0" w:firstRowLastColumn="0" w:lastRowFirstColumn="0" w:lastRowLastColumn="0"/>
        </w:trPr>
        <w:tc>
          <w:tcPr>
            <w:tcW w:w="1083" w:type="dxa"/>
            <w:tcBorders>
              <w:top w:val="single" w:sz="4" w:space="0" w:color="auto"/>
            </w:tcBorders>
          </w:tcPr>
          <w:p w14:paraId="3AEE4EB2" w14:textId="77777777" w:rsidR="001E31BA" w:rsidRDefault="001E31BA" w:rsidP="005E5D40">
            <w:r>
              <w:t>01</w:t>
            </w:r>
          </w:p>
        </w:tc>
        <w:tc>
          <w:tcPr>
            <w:tcW w:w="936" w:type="dxa"/>
            <w:tcBorders>
              <w:top w:val="single" w:sz="4" w:space="0" w:color="auto"/>
            </w:tcBorders>
          </w:tcPr>
          <w:p w14:paraId="634DDB01" w14:textId="77777777" w:rsidR="001E31BA" w:rsidRDefault="001E31BA" w:rsidP="005E5D40">
            <w:r>
              <w:t>000</w:t>
            </w:r>
          </w:p>
        </w:tc>
        <w:tc>
          <w:tcPr>
            <w:tcW w:w="1946" w:type="dxa"/>
            <w:tcBorders>
              <w:top w:val="single" w:sz="4" w:space="0" w:color="auto"/>
            </w:tcBorders>
          </w:tcPr>
          <w:p w14:paraId="3CD7951F" w14:textId="3D897FA8" w:rsidR="001E31BA" w:rsidRDefault="001E31BA" w:rsidP="005E5D40">
            <w:r>
              <w:t>Unknown</w:t>
            </w:r>
            <w:r w:rsidR="00C97881" w:rsidRPr="00C97881">
              <w:rPr>
                <w:color w:val="C00000"/>
              </w:rPr>
              <w:t>/Other</w:t>
            </w:r>
          </w:p>
        </w:tc>
        <w:tc>
          <w:tcPr>
            <w:tcW w:w="4824" w:type="dxa"/>
            <w:tcBorders>
              <w:top w:val="single" w:sz="4" w:space="0" w:color="auto"/>
            </w:tcBorders>
          </w:tcPr>
          <w:p w14:paraId="3580A559" w14:textId="77777777" w:rsidR="001E31BA" w:rsidRDefault="001E31BA" w:rsidP="005E5D40"/>
        </w:tc>
        <w:tc>
          <w:tcPr>
            <w:tcW w:w="842" w:type="dxa"/>
            <w:tcBorders>
              <w:top w:val="single" w:sz="4" w:space="0" w:color="auto"/>
            </w:tcBorders>
          </w:tcPr>
          <w:p w14:paraId="6EDFCBEA" w14:textId="14B41567" w:rsidR="001E31BA" w:rsidRDefault="001E31BA" w:rsidP="00D15B16">
            <w:pPr>
              <w:jc w:val="center"/>
            </w:pPr>
            <w:r>
              <w:t>O</w:t>
            </w:r>
          </w:p>
        </w:tc>
      </w:tr>
      <w:tr w:rsidR="001E31BA" w14:paraId="74A93577" w14:textId="4954BBE2" w:rsidTr="001E31BA">
        <w:tc>
          <w:tcPr>
            <w:tcW w:w="1083" w:type="dxa"/>
          </w:tcPr>
          <w:p w14:paraId="6AAC67A2" w14:textId="77777777" w:rsidR="001E31BA" w:rsidRDefault="001E31BA" w:rsidP="005E5D40"/>
        </w:tc>
        <w:tc>
          <w:tcPr>
            <w:tcW w:w="936" w:type="dxa"/>
          </w:tcPr>
          <w:p w14:paraId="73109A4C" w14:textId="77777777" w:rsidR="001E31BA" w:rsidRDefault="001E31BA" w:rsidP="005E5D40">
            <w:r>
              <w:t>001</w:t>
            </w:r>
          </w:p>
        </w:tc>
        <w:tc>
          <w:tcPr>
            <w:tcW w:w="1946" w:type="dxa"/>
          </w:tcPr>
          <w:p w14:paraId="5EFC5DC1" w14:textId="77777777" w:rsidR="001E31BA" w:rsidRDefault="001E31BA" w:rsidP="005E5D40">
            <w:r>
              <w:t>Binaural</w:t>
            </w:r>
          </w:p>
        </w:tc>
        <w:tc>
          <w:tcPr>
            <w:tcW w:w="4824" w:type="dxa"/>
          </w:tcPr>
          <w:p w14:paraId="12A5909B" w14:textId="77777777" w:rsidR="001E31BA" w:rsidRDefault="001E31BA" w:rsidP="005E5D40"/>
        </w:tc>
        <w:tc>
          <w:tcPr>
            <w:tcW w:w="842" w:type="dxa"/>
          </w:tcPr>
          <w:p w14:paraId="52B8BC5F" w14:textId="5BA5D221" w:rsidR="001E31BA" w:rsidRDefault="001E31BA" w:rsidP="00D15B16">
            <w:pPr>
              <w:jc w:val="center"/>
            </w:pPr>
            <w:r>
              <w:t>O</w:t>
            </w:r>
          </w:p>
        </w:tc>
      </w:tr>
      <w:tr w:rsidR="001E31BA" w14:paraId="4DFD11AD" w14:textId="4A19604C"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1A75080D" w14:textId="77777777" w:rsidR="001E31BA" w:rsidRDefault="001E31BA" w:rsidP="005E5D40"/>
        </w:tc>
        <w:tc>
          <w:tcPr>
            <w:tcW w:w="936" w:type="dxa"/>
          </w:tcPr>
          <w:p w14:paraId="16C28AE8" w14:textId="77777777" w:rsidR="001E31BA" w:rsidRDefault="001E31BA" w:rsidP="005E5D40">
            <w:r>
              <w:t>010</w:t>
            </w:r>
          </w:p>
        </w:tc>
        <w:tc>
          <w:tcPr>
            <w:tcW w:w="1946" w:type="dxa"/>
          </w:tcPr>
          <w:p w14:paraId="405791E4" w14:textId="77777777" w:rsidR="001E31BA" w:rsidRDefault="001E31BA" w:rsidP="005E5D40">
            <w:r>
              <w:t>Omni</w:t>
            </w:r>
          </w:p>
        </w:tc>
        <w:tc>
          <w:tcPr>
            <w:tcW w:w="4824" w:type="dxa"/>
          </w:tcPr>
          <w:p w14:paraId="7A84A6B9" w14:textId="77777777" w:rsidR="001E31BA" w:rsidRDefault="001E31BA" w:rsidP="005E5D40">
            <w:r>
              <w:t>With L/R stereo also transport channels are this</w:t>
            </w:r>
          </w:p>
        </w:tc>
        <w:tc>
          <w:tcPr>
            <w:tcW w:w="842" w:type="dxa"/>
          </w:tcPr>
          <w:p w14:paraId="4A902BFC" w14:textId="037B214C" w:rsidR="001E31BA" w:rsidRDefault="001E31BA" w:rsidP="00D15B16">
            <w:pPr>
              <w:jc w:val="center"/>
            </w:pPr>
            <w:r>
              <w:t>O</w:t>
            </w:r>
          </w:p>
        </w:tc>
      </w:tr>
      <w:tr w:rsidR="001E31BA" w14:paraId="54E24759" w14:textId="0B9D6E30" w:rsidTr="001E31BA">
        <w:tc>
          <w:tcPr>
            <w:tcW w:w="1083" w:type="dxa"/>
          </w:tcPr>
          <w:p w14:paraId="009BE71A" w14:textId="77777777" w:rsidR="001E31BA" w:rsidRDefault="001E31BA" w:rsidP="005E5D40"/>
        </w:tc>
        <w:tc>
          <w:tcPr>
            <w:tcW w:w="936" w:type="dxa"/>
          </w:tcPr>
          <w:p w14:paraId="77FD8E55" w14:textId="77777777" w:rsidR="001E31BA" w:rsidRDefault="001E31BA" w:rsidP="005E5D40">
            <w:r>
              <w:t>011</w:t>
            </w:r>
          </w:p>
        </w:tc>
        <w:tc>
          <w:tcPr>
            <w:tcW w:w="1946" w:type="dxa"/>
          </w:tcPr>
          <w:p w14:paraId="554A546E" w14:textId="77777777" w:rsidR="001E31BA" w:rsidRDefault="001E31BA" w:rsidP="005E5D40">
            <w:r>
              <w:t xml:space="preserve">Cardioid </w:t>
            </w:r>
            <w:r>
              <w:rPr>
                <w:sz w:val="22"/>
                <w:szCs w:val="22"/>
              </w:rPr>
              <w:t>±</w:t>
            </w:r>
            <w:r>
              <w:t>90 deg.</w:t>
            </w:r>
          </w:p>
        </w:tc>
        <w:tc>
          <w:tcPr>
            <w:tcW w:w="4824" w:type="dxa"/>
          </w:tcPr>
          <w:p w14:paraId="1F95E797" w14:textId="77777777" w:rsidR="001E31BA" w:rsidRDefault="001E31BA" w:rsidP="005E5D40">
            <w:r>
              <w:t>With L/R stereo also transport channels are this</w:t>
            </w:r>
          </w:p>
        </w:tc>
        <w:tc>
          <w:tcPr>
            <w:tcW w:w="842" w:type="dxa"/>
          </w:tcPr>
          <w:p w14:paraId="3198D42C" w14:textId="25B903E7" w:rsidR="001E31BA" w:rsidRDefault="001E31BA" w:rsidP="00D15B16">
            <w:pPr>
              <w:jc w:val="center"/>
            </w:pPr>
            <w:r>
              <w:t>O</w:t>
            </w:r>
          </w:p>
        </w:tc>
      </w:tr>
      <w:tr w:rsidR="001E31BA" w14:paraId="7CD6F9AF" w14:textId="773A1FEB"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07D803B7" w14:textId="77777777" w:rsidR="001E31BA" w:rsidRDefault="001E31BA" w:rsidP="005E5D40"/>
        </w:tc>
        <w:tc>
          <w:tcPr>
            <w:tcW w:w="936" w:type="dxa"/>
          </w:tcPr>
          <w:p w14:paraId="051349EB" w14:textId="77777777" w:rsidR="001E31BA" w:rsidRDefault="001E31BA" w:rsidP="005E5D40">
            <w:r>
              <w:t>100</w:t>
            </w:r>
          </w:p>
        </w:tc>
        <w:tc>
          <w:tcPr>
            <w:tcW w:w="1946" w:type="dxa"/>
          </w:tcPr>
          <w:p w14:paraId="500765F5" w14:textId="20F1C321" w:rsidR="001E31BA" w:rsidRDefault="001E31BA" w:rsidP="005E5D40">
            <w:r>
              <w:t xml:space="preserve">Cardioid </w:t>
            </w:r>
            <w:r w:rsidRPr="005B7993">
              <w:rPr>
                <w:color w:val="C00000"/>
                <w:sz w:val="22"/>
                <w:szCs w:val="22"/>
              </w:rPr>
              <w:t>±</w:t>
            </w:r>
            <w:r w:rsidR="0073222B">
              <w:rPr>
                <w:color w:val="C00000"/>
                <w:sz w:val="22"/>
                <w:szCs w:val="22"/>
              </w:rPr>
              <w:t>70</w:t>
            </w:r>
            <w:r>
              <w:t xml:space="preserve"> deg.</w:t>
            </w:r>
          </w:p>
        </w:tc>
        <w:tc>
          <w:tcPr>
            <w:tcW w:w="4824" w:type="dxa"/>
          </w:tcPr>
          <w:p w14:paraId="46DF3A93" w14:textId="77777777" w:rsidR="001E31BA" w:rsidRDefault="001E31BA" w:rsidP="005E5D40">
            <w:r>
              <w:t>With L/R stereo also transport channels are this</w:t>
            </w:r>
          </w:p>
        </w:tc>
        <w:tc>
          <w:tcPr>
            <w:tcW w:w="842" w:type="dxa"/>
          </w:tcPr>
          <w:p w14:paraId="0BE77688" w14:textId="45D77D99" w:rsidR="001E31BA" w:rsidRDefault="001E31BA" w:rsidP="00D15B16">
            <w:pPr>
              <w:jc w:val="center"/>
            </w:pPr>
            <w:r>
              <w:t>O</w:t>
            </w:r>
          </w:p>
        </w:tc>
      </w:tr>
      <w:tr w:rsidR="001E31BA" w14:paraId="2F7B275C" w14:textId="10CBF76A" w:rsidTr="001E31BA">
        <w:tc>
          <w:tcPr>
            <w:tcW w:w="1083" w:type="dxa"/>
          </w:tcPr>
          <w:p w14:paraId="5E359812" w14:textId="77777777" w:rsidR="001E31BA" w:rsidRDefault="001E31BA" w:rsidP="005E5D40"/>
        </w:tc>
        <w:tc>
          <w:tcPr>
            <w:tcW w:w="936" w:type="dxa"/>
          </w:tcPr>
          <w:p w14:paraId="4917E126" w14:textId="77777777" w:rsidR="001E31BA" w:rsidRDefault="001E31BA" w:rsidP="005E5D40">
            <w:r>
              <w:t>101</w:t>
            </w:r>
          </w:p>
        </w:tc>
        <w:tc>
          <w:tcPr>
            <w:tcW w:w="1946" w:type="dxa"/>
          </w:tcPr>
          <w:p w14:paraId="34255D40" w14:textId="18DF4C7F" w:rsidR="001E31BA" w:rsidRDefault="001E31BA" w:rsidP="005E5D40">
            <w:r>
              <w:t xml:space="preserve">Cardioid </w:t>
            </w:r>
            <w:r w:rsidRPr="006122A9">
              <w:rPr>
                <w:color w:val="C00000"/>
                <w:sz w:val="22"/>
                <w:szCs w:val="22"/>
              </w:rPr>
              <w:t>±</w:t>
            </w:r>
            <w:r w:rsidR="006122A9" w:rsidRPr="006122A9">
              <w:rPr>
                <w:color w:val="C00000"/>
              </w:rPr>
              <w:t>5</w:t>
            </w:r>
            <w:r w:rsidRPr="006122A9">
              <w:rPr>
                <w:color w:val="C00000"/>
              </w:rPr>
              <w:t>5</w:t>
            </w:r>
            <w:r>
              <w:t xml:space="preserve"> deg.</w:t>
            </w:r>
          </w:p>
        </w:tc>
        <w:tc>
          <w:tcPr>
            <w:tcW w:w="4824" w:type="dxa"/>
          </w:tcPr>
          <w:p w14:paraId="1877300D" w14:textId="77777777" w:rsidR="001E31BA" w:rsidRDefault="001E31BA" w:rsidP="005E5D40">
            <w:r>
              <w:t>With L/R stereo also transport channels are this</w:t>
            </w:r>
          </w:p>
        </w:tc>
        <w:tc>
          <w:tcPr>
            <w:tcW w:w="842" w:type="dxa"/>
          </w:tcPr>
          <w:p w14:paraId="7BDF67FC" w14:textId="76FA37C3" w:rsidR="001E31BA" w:rsidRDefault="001E31BA" w:rsidP="00D15B16">
            <w:pPr>
              <w:jc w:val="center"/>
            </w:pPr>
            <w:r>
              <w:t>O</w:t>
            </w:r>
          </w:p>
        </w:tc>
      </w:tr>
      <w:tr w:rsidR="001E31BA" w14:paraId="03C0CFCC" w14:textId="3D09BEA4"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22A1B696" w14:textId="77777777" w:rsidR="001E31BA" w:rsidRDefault="001E31BA" w:rsidP="005E5D40"/>
        </w:tc>
        <w:tc>
          <w:tcPr>
            <w:tcW w:w="936" w:type="dxa"/>
          </w:tcPr>
          <w:p w14:paraId="30E65AE1" w14:textId="77777777" w:rsidR="001E31BA" w:rsidRDefault="001E31BA" w:rsidP="005E5D40">
            <w:r>
              <w:t>110</w:t>
            </w:r>
          </w:p>
        </w:tc>
        <w:tc>
          <w:tcPr>
            <w:tcW w:w="1946" w:type="dxa"/>
          </w:tcPr>
          <w:p w14:paraId="10394108" w14:textId="45A88582" w:rsidR="001E31BA" w:rsidRDefault="001E31BA" w:rsidP="005E5D40">
            <w:r>
              <w:t xml:space="preserve">Cardioid </w:t>
            </w:r>
            <w:r w:rsidRPr="006122A9">
              <w:rPr>
                <w:color w:val="C00000"/>
                <w:sz w:val="22"/>
                <w:szCs w:val="22"/>
              </w:rPr>
              <w:t>±</w:t>
            </w:r>
            <w:r w:rsidR="006122A9" w:rsidRPr="006122A9">
              <w:rPr>
                <w:color w:val="C00000"/>
              </w:rPr>
              <w:t>45</w:t>
            </w:r>
            <w:r>
              <w:t xml:space="preserve"> deg.</w:t>
            </w:r>
          </w:p>
        </w:tc>
        <w:tc>
          <w:tcPr>
            <w:tcW w:w="4824" w:type="dxa"/>
          </w:tcPr>
          <w:p w14:paraId="7F809AD5" w14:textId="77777777" w:rsidR="001E31BA" w:rsidRDefault="001E31BA" w:rsidP="005E5D40">
            <w:r>
              <w:t>With L/R stereo also transport channels are this</w:t>
            </w:r>
          </w:p>
        </w:tc>
        <w:tc>
          <w:tcPr>
            <w:tcW w:w="842" w:type="dxa"/>
          </w:tcPr>
          <w:p w14:paraId="39E3809B" w14:textId="783A243B" w:rsidR="001E31BA" w:rsidRDefault="001E31BA" w:rsidP="00D15B16">
            <w:pPr>
              <w:jc w:val="center"/>
            </w:pPr>
            <w:r>
              <w:t>O</w:t>
            </w:r>
          </w:p>
        </w:tc>
      </w:tr>
      <w:tr w:rsidR="001E31BA" w14:paraId="67094487" w14:textId="13723861" w:rsidTr="001E31BA">
        <w:tc>
          <w:tcPr>
            <w:tcW w:w="1083" w:type="dxa"/>
            <w:tcBorders>
              <w:bottom w:val="single" w:sz="4" w:space="0" w:color="auto"/>
            </w:tcBorders>
          </w:tcPr>
          <w:p w14:paraId="16F086AD" w14:textId="77777777" w:rsidR="001E31BA" w:rsidRDefault="001E31BA" w:rsidP="005E5D40"/>
        </w:tc>
        <w:tc>
          <w:tcPr>
            <w:tcW w:w="936" w:type="dxa"/>
            <w:tcBorders>
              <w:bottom w:val="single" w:sz="4" w:space="0" w:color="auto"/>
            </w:tcBorders>
          </w:tcPr>
          <w:p w14:paraId="246B4BDA" w14:textId="77777777" w:rsidR="001E31BA" w:rsidRDefault="001E31BA" w:rsidP="005E5D40">
            <w:r>
              <w:t>111</w:t>
            </w:r>
          </w:p>
        </w:tc>
        <w:tc>
          <w:tcPr>
            <w:tcW w:w="1946" w:type="dxa"/>
            <w:tcBorders>
              <w:bottom w:val="single" w:sz="4" w:space="0" w:color="auto"/>
            </w:tcBorders>
          </w:tcPr>
          <w:p w14:paraId="4349BC18" w14:textId="57D7F684" w:rsidR="001E31BA" w:rsidRDefault="00095165" w:rsidP="005E5D40">
            <w:r w:rsidRPr="007741C9">
              <w:rPr>
                <w:color w:val="C00000"/>
              </w:rPr>
              <w:t xml:space="preserve">Cardioid </w:t>
            </w:r>
            <w:r w:rsidRPr="007741C9">
              <w:rPr>
                <w:color w:val="C00000"/>
                <w:sz w:val="22"/>
                <w:szCs w:val="22"/>
              </w:rPr>
              <w:t>±30</w:t>
            </w:r>
            <w:r w:rsidRPr="007741C9">
              <w:rPr>
                <w:color w:val="C00000"/>
              </w:rPr>
              <w:t xml:space="preserve"> deg.</w:t>
            </w:r>
          </w:p>
        </w:tc>
        <w:tc>
          <w:tcPr>
            <w:tcW w:w="4824" w:type="dxa"/>
            <w:tcBorders>
              <w:bottom w:val="single" w:sz="4" w:space="0" w:color="auto"/>
            </w:tcBorders>
          </w:tcPr>
          <w:p w14:paraId="7EC1ACA5" w14:textId="68F2E525" w:rsidR="001E31BA" w:rsidRDefault="00095165" w:rsidP="005E5D40">
            <w:r w:rsidRPr="00095165">
              <w:rPr>
                <w:color w:val="C00000"/>
              </w:rPr>
              <w:t>With L/R stereo also transport channels are this</w:t>
            </w:r>
          </w:p>
        </w:tc>
        <w:tc>
          <w:tcPr>
            <w:tcW w:w="842" w:type="dxa"/>
            <w:tcBorders>
              <w:bottom w:val="single" w:sz="4" w:space="0" w:color="auto"/>
            </w:tcBorders>
          </w:tcPr>
          <w:p w14:paraId="1FE9A700" w14:textId="698CD6F4" w:rsidR="001E31BA" w:rsidRDefault="001E31BA" w:rsidP="00D15B16">
            <w:pPr>
              <w:jc w:val="center"/>
            </w:pPr>
            <w:r>
              <w:t>O</w:t>
            </w:r>
          </w:p>
        </w:tc>
      </w:tr>
      <w:tr w:rsidR="001E31BA" w14:paraId="0A1F46AB" w14:textId="3D7D8CA6" w:rsidTr="001E31BA">
        <w:trPr>
          <w:cnfStyle w:val="000000100000" w:firstRow="0" w:lastRow="0" w:firstColumn="0" w:lastColumn="0" w:oddVBand="0" w:evenVBand="0" w:oddHBand="1" w:evenHBand="0" w:firstRowFirstColumn="0" w:firstRowLastColumn="0" w:lastRowFirstColumn="0" w:lastRowLastColumn="0"/>
        </w:trPr>
        <w:tc>
          <w:tcPr>
            <w:tcW w:w="1083" w:type="dxa"/>
            <w:tcBorders>
              <w:top w:val="single" w:sz="4" w:space="0" w:color="auto"/>
            </w:tcBorders>
          </w:tcPr>
          <w:p w14:paraId="6996E25B" w14:textId="77777777" w:rsidR="001E31BA" w:rsidRDefault="001E31BA" w:rsidP="005E5D40">
            <w:r>
              <w:t>10</w:t>
            </w:r>
          </w:p>
        </w:tc>
        <w:tc>
          <w:tcPr>
            <w:tcW w:w="936" w:type="dxa"/>
            <w:tcBorders>
              <w:top w:val="single" w:sz="4" w:space="0" w:color="auto"/>
            </w:tcBorders>
          </w:tcPr>
          <w:p w14:paraId="5C76ABCD" w14:textId="77777777" w:rsidR="001E31BA" w:rsidRDefault="001E31BA" w:rsidP="005E5D40">
            <w:r>
              <w:t>000</w:t>
            </w:r>
          </w:p>
        </w:tc>
        <w:tc>
          <w:tcPr>
            <w:tcW w:w="1946" w:type="dxa"/>
            <w:tcBorders>
              <w:top w:val="single" w:sz="4" w:space="0" w:color="auto"/>
            </w:tcBorders>
          </w:tcPr>
          <w:p w14:paraId="4FA9C325" w14:textId="77777777" w:rsidR="001E31BA" w:rsidRDefault="001E31BA" w:rsidP="005E5D40">
            <w:r>
              <w:t>Unknown/Other</w:t>
            </w:r>
          </w:p>
        </w:tc>
        <w:tc>
          <w:tcPr>
            <w:tcW w:w="4824" w:type="dxa"/>
            <w:tcBorders>
              <w:top w:val="single" w:sz="4" w:space="0" w:color="auto"/>
            </w:tcBorders>
          </w:tcPr>
          <w:p w14:paraId="3EB03CF5" w14:textId="77777777" w:rsidR="001E31BA" w:rsidRDefault="001E31BA" w:rsidP="005E5D40">
            <w:r>
              <w:t xml:space="preserve">Unknown / </w:t>
            </w:r>
            <w:proofErr w:type="gramStart"/>
            <w:r>
              <w:t>Other</w:t>
            </w:r>
            <w:proofErr w:type="gramEnd"/>
            <w:r>
              <w:t xml:space="preserve"> channel-based format</w:t>
            </w:r>
          </w:p>
        </w:tc>
        <w:tc>
          <w:tcPr>
            <w:tcW w:w="842" w:type="dxa"/>
            <w:tcBorders>
              <w:top w:val="single" w:sz="4" w:space="0" w:color="auto"/>
            </w:tcBorders>
          </w:tcPr>
          <w:p w14:paraId="14899F23" w14:textId="5B1F41A7" w:rsidR="001E31BA" w:rsidRDefault="001E31BA" w:rsidP="00D15B16">
            <w:pPr>
              <w:jc w:val="center"/>
            </w:pPr>
            <w:r>
              <w:t>O</w:t>
            </w:r>
          </w:p>
        </w:tc>
      </w:tr>
      <w:tr w:rsidR="001E31BA" w14:paraId="6F6F766D" w14:textId="426EAABB" w:rsidTr="001E31BA">
        <w:tc>
          <w:tcPr>
            <w:tcW w:w="1083" w:type="dxa"/>
          </w:tcPr>
          <w:p w14:paraId="6CE6C26B" w14:textId="77777777" w:rsidR="001E31BA" w:rsidRDefault="001E31BA" w:rsidP="005E5D40"/>
        </w:tc>
        <w:tc>
          <w:tcPr>
            <w:tcW w:w="936" w:type="dxa"/>
          </w:tcPr>
          <w:p w14:paraId="6BBD7AD4" w14:textId="77777777" w:rsidR="001E31BA" w:rsidRDefault="001E31BA" w:rsidP="005E5D40">
            <w:r>
              <w:t>001</w:t>
            </w:r>
          </w:p>
        </w:tc>
        <w:tc>
          <w:tcPr>
            <w:tcW w:w="1946" w:type="dxa"/>
          </w:tcPr>
          <w:p w14:paraId="5F1E0FE0" w14:textId="77777777" w:rsidR="001E31BA" w:rsidRDefault="001E31BA" w:rsidP="005E5D40">
            <w:r>
              <w:t>1.0</w:t>
            </w:r>
          </w:p>
        </w:tc>
        <w:tc>
          <w:tcPr>
            <w:tcW w:w="4824" w:type="dxa"/>
          </w:tcPr>
          <w:p w14:paraId="1F53DDC4" w14:textId="77777777" w:rsidR="001E31BA" w:rsidRDefault="001E31BA" w:rsidP="005E5D40"/>
        </w:tc>
        <w:tc>
          <w:tcPr>
            <w:tcW w:w="842" w:type="dxa"/>
          </w:tcPr>
          <w:p w14:paraId="2A989A22" w14:textId="59269CE7" w:rsidR="001E31BA" w:rsidRDefault="001E31BA" w:rsidP="00D15B16">
            <w:pPr>
              <w:jc w:val="center"/>
            </w:pPr>
            <w:r>
              <w:t>O</w:t>
            </w:r>
          </w:p>
        </w:tc>
      </w:tr>
      <w:tr w:rsidR="001E31BA" w14:paraId="46F33AE5" w14:textId="37551FC9"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221F25B7" w14:textId="77777777" w:rsidR="001E31BA" w:rsidRDefault="001E31BA" w:rsidP="005E5D40"/>
        </w:tc>
        <w:tc>
          <w:tcPr>
            <w:tcW w:w="936" w:type="dxa"/>
          </w:tcPr>
          <w:p w14:paraId="1FF6A989" w14:textId="77777777" w:rsidR="001E31BA" w:rsidRDefault="001E31BA" w:rsidP="005E5D40">
            <w:r>
              <w:t>010</w:t>
            </w:r>
          </w:p>
        </w:tc>
        <w:tc>
          <w:tcPr>
            <w:tcW w:w="1946" w:type="dxa"/>
          </w:tcPr>
          <w:p w14:paraId="54D2AE42" w14:textId="77777777" w:rsidR="001E31BA" w:rsidRDefault="001E31BA" w:rsidP="005E5D40">
            <w:r>
              <w:t>2.0</w:t>
            </w:r>
          </w:p>
        </w:tc>
        <w:tc>
          <w:tcPr>
            <w:tcW w:w="4824" w:type="dxa"/>
          </w:tcPr>
          <w:p w14:paraId="3173EA60" w14:textId="77777777" w:rsidR="001E31BA" w:rsidRDefault="001E31BA" w:rsidP="005E5D40"/>
        </w:tc>
        <w:tc>
          <w:tcPr>
            <w:tcW w:w="842" w:type="dxa"/>
          </w:tcPr>
          <w:p w14:paraId="57B13BB5" w14:textId="395E1FB6" w:rsidR="001E31BA" w:rsidRDefault="001E31BA" w:rsidP="00D15B16">
            <w:pPr>
              <w:jc w:val="center"/>
            </w:pPr>
            <w:r>
              <w:t>O</w:t>
            </w:r>
          </w:p>
        </w:tc>
      </w:tr>
      <w:tr w:rsidR="001E31BA" w14:paraId="362AE7FA" w14:textId="2322A67E" w:rsidTr="001E31BA">
        <w:tc>
          <w:tcPr>
            <w:tcW w:w="1083" w:type="dxa"/>
          </w:tcPr>
          <w:p w14:paraId="7C272ABF" w14:textId="77777777" w:rsidR="001E31BA" w:rsidRDefault="001E31BA" w:rsidP="005E5D40"/>
        </w:tc>
        <w:tc>
          <w:tcPr>
            <w:tcW w:w="936" w:type="dxa"/>
          </w:tcPr>
          <w:p w14:paraId="059FCD23" w14:textId="77777777" w:rsidR="001E31BA" w:rsidRDefault="001E31BA" w:rsidP="005E5D40">
            <w:r>
              <w:t>011</w:t>
            </w:r>
          </w:p>
        </w:tc>
        <w:tc>
          <w:tcPr>
            <w:tcW w:w="1946" w:type="dxa"/>
          </w:tcPr>
          <w:p w14:paraId="5E8D72FB" w14:textId="77777777" w:rsidR="001E31BA" w:rsidRDefault="001E31BA" w:rsidP="005E5D40">
            <w:r>
              <w:t>5.1</w:t>
            </w:r>
          </w:p>
        </w:tc>
        <w:tc>
          <w:tcPr>
            <w:tcW w:w="4824" w:type="dxa"/>
          </w:tcPr>
          <w:p w14:paraId="7380FB05" w14:textId="77777777" w:rsidR="001E31BA" w:rsidRDefault="001E31BA" w:rsidP="005E5D40"/>
        </w:tc>
        <w:tc>
          <w:tcPr>
            <w:tcW w:w="842" w:type="dxa"/>
          </w:tcPr>
          <w:p w14:paraId="035A0293" w14:textId="6AF36221" w:rsidR="001E31BA" w:rsidRDefault="001E31BA" w:rsidP="00D15B16">
            <w:pPr>
              <w:jc w:val="center"/>
            </w:pPr>
            <w:r>
              <w:t>O</w:t>
            </w:r>
          </w:p>
        </w:tc>
      </w:tr>
      <w:tr w:rsidR="001E31BA" w14:paraId="36200EAB" w14:textId="50D3A09B"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271230B9" w14:textId="77777777" w:rsidR="001E31BA" w:rsidRDefault="001E31BA" w:rsidP="005E5D40"/>
        </w:tc>
        <w:tc>
          <w:tcPr>
            <w:tcW w:w="936" w:type="dxa"/>
          </w:tcPr>
          <w:p w14:paraId="7FE3E6F2" w14:textId="77777777" w:rsidR="001E31BA" w:rsidRDefault="001E31BA" w:rsidP="005E5D40">
            <w:r>
              <w:t>100</w:t>
            </w:r>
          </w:p>
        </w:tc>
        <w:tc>
          <w:tcPr>
            <w:tcW w:w="1946" w:type="dxa"/>
          </w:tcPr>
          <w:p w14:paraId="651FC587" w14:textId="77777777" w:rsidR="001E31BA" w:rsidRDefault="001E31BA" w:rsidP="005E5D40">
            <w:r>
              <w:t>5.1+2</w:t>
            </w:r>
          </w:p>
        </w:tc>
        <w:tc>
          <w:tcPr>
            <w:tcW w:w="4824" w:type="dxa"/>
          </w:tcPr>
          <w:p w14:paraId="0EE9B060" w14:textId="77777777" w:rsidR="001E31BA" w:rsidRDefault="001E31BA" w:rsidP="005E5D40"/>
        </w:tc>
        <w:tc>
          <w:tcPr>
            <w:tcW w:w="842" w:type="dxa"/>
          </w:tcPr>
          <w:p w14:paraId="61C53E30" w14:textId="1608841A" w:rsidR="001E31BA" w:rsidRDefault="001E31BA" w:rsidP="00D15B16">
            <w:pPr>
              <w:jc w:val="center"/>
            </w:pPr>
            <w:r>
              <w:t>O</w:t>
            </w:r>
          </w:p>
        </w:tc>
      </w:tr>
      <w:tr w:rsidR="001E31BA" w14:paraId="0D2EF0F1" w14:textId="4D08EB83" w:rsidTr="001E31BA">
        <w:tc>
          <w:tcPr>
            <w:tcW w:w="1083" w:type="dxa"/>
          </w:tcPr>
          <w:p w14:paraId="06DF8E04" w14:textId="77777777" w:rsidR="001E31BA" w:rsidRDefault="001E31BA" w:rsidP="005E5D40"/>
        </w:tc>
        <w:tc>
          <w:tcPr>
            <w:tcW w:w="936" w:type="dxa"/>
          </w:tcPr>
          <w:p w14:paraId="4957E567" w14:textId="77777777" w:rsidR="001E31BA" w:rsidRDefault="001E31BA" w:rsidP="005E5D40">
            <w:r>
              <w:t>101</w:t>
            </w:r>
          </w:p>
        </w:tc>
        <w:tc>
          <w:tcPr>
            <w:tcW w:w="1946" w:type="dxa"/>
          </w:tcPr>
          <w:p w14:paraId="4C0871DD" w14:textId="77777777" w:rsidR="001E31BA" w:rsidRDefault="001E31BA" w:rsidP="005E5D40">
            <w:r>
              <w:t>5.1+4</w:t>
            </w:r>
          </w:p>
        </w:tc>
        <w:tc>
          <w:tcPr>
            <w:tcW w:w="4824" w:type="dxa"/>
          </w:tcPr>
          <w:p w14:paraId="7B051621" w14:textId="77777777" w:rsidR="001E31BA" w:rsidRDefault="001E31BA" w:rsidP="005E5D40"/>
        </w:tc>
        <w:tc>
          <w:tcPr>
            <w:tcW w:w="842" w:type="dxa"/>
          </w:tcPr>
          <w:p w14:paraId="6A3FE72A" w14:textId="5FC09383" w:rsidR="001E31BA" w:rsidRDefault="001E31BA" w:rsidP="00D15B16">
            <w:pPr>
              <w:jc w:val="center"/>
            </w:pPr>
            <w:r>
              <w:t>O</w:t>
            </w:r>
          </w:p>
        </w:tc>
      </w:tr>
      <w:tr w:rsidR="001E31BA" w14:paraId="1721C2CE" w14:textId="2D69B238"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5CDE1841" w14:textId="77777777" w:rsidR="001E31BA" w:rsidRDefault="001E31BA" w:rsidP="005E5D40"/>
        </w:tc>
        <w:tc>
          <w:tcPr>
            <w:tcW w:w="936" w:type="dxa"/>
          </w:tcPr>
          <w:p w14:paraId="4F555320" w14:textId="77777777" w:rsidR="001E31BA" w:rsidRDefault="001E31BA" w:rsidP="005E5D40">
            <w:r>
              <w:t>110</w:t>
            </w:r>
          </w:p>
        </w:tc>
        <w:tc>
          <w:tcPr>
            <w:tcW w:w="1946" w:type="dxa"/>
          </w:tcPr>
          <w:p w14:paraId="1762C07A" w14:textId="77777777" w:rsidR="001E31BA" w:rsidRDefault="001E31BA" w:rsidP="005E5D40">
            <w:r>
              <w:t>7.1</w:t>
            </w:r>
          </w:p>
        </w:tc>
        <w:tc>
          <w:tcPr>
            <w:tcW w:w="4824" w:type="dxa"/>
          </w:tcPr>
          <w:p w14:paraId="427ED798" w14:textId="77777777" w:rsidR="001E31BA" w:rsidRDefault="001E31BA" w:rsidP="005E5D40"/>
        </w:tc>
        <w:tc>
          <w:tcPr>
            <w:tcW w:w="842" w:type="dxa"/>
          </w:tcPr>
          <w:p w14:paraId="4AE6E93B" w14:textId="5455D48C" w:rsidR="001E31BA" w:rsidRDefault="001E31BA" w:rsidP="00D15B16">
            <w:pPr>
              <w:jc w:val="center"/>
            </w:pPr>
            <w:r>
              <w:t>O</w:t>
            </w:r>
          </w:p>
        </w:tc>
      </w:tr>
      <w:tr w:rsidR="001E31BA" w14:paraId="22D7987A" w14:textId="72FDDF5B" w:rsidTr="001E31BA">
        <w:tc>
          <w:tcPr>
            <w:tcW w:w="1083" w:type="dxa"/>
            <w:tcBorders>
              <w:bottom w:val="single" w:sz="4" w:space="0" w:color="auto"/>
            </w:tcBorders>
          </w:tcPr>
          <w:p w14:paraId="053B117C" w14:textId="77777777" w:rsidR="001E31BA" w:rsidRDefault="001E31BA" w:rsidP="005E5D40"/>
        </w:tc>
        <w:tc>
          <w:tcPr>
            <w:tcW w:w="936" w:type="dxa"/>
            <w:tcBorders>
              <w:bottom w:val="single" w:sz="4" w:space="0" w:color="auto"/>
            </w:tcBorders>
          </w:tcPr>
          <w:p w14:paraId="461A81D0" w14:textId="77777777" w:rsidR="001E31BA" w:rsidRDefault="001E31BA" w:rsidP="005E5D40">
            <w:r>
              <w:t>111</w:t>
            </w:r>
          </w:p>
        </w:tc>
        <w:tc>
          <w:tcPr>
            <w:tcW w:w="1946" w:type="dxa"/>
            <w:tcBorders>
              <w:bottom w:val="single" w:sz="4" w:space="0" w:color="auto"/>
            </w:tcBorders>
          </w:tcPr>
          <w:p w14:paraId="01F2D225" w14:textId="77777777" w:rsidR="001E31BA" w:rsidRDefault="001E31BA" w:rsidP="005E5D40">
            <w:r>
              <w:t>7.1+4</w:t>
            </w:r>
          </w:p>
        </w:tc>
        <w:tc>
          <w:tcPr>
            <w:tcW w:w="4824" w:type="dxa"/>
            <w:tcBorders>
              <w:bottom w:val="single" w:sz="4" w:space="0" w:color="auto"/>
            </w:tcBorders>
          </w:tcPr>
          <w:p w14:paraId="5B749727" w14:textId="77777777" w:rsidR="001E31BA" w:rsidRDefault="001E31BA" w:rsidP="005E5D40"/>
        </w:tc>
        <w:tc>
          <w:tcPr>
            <w:tcW w:w="842" w:type="dxa"/>
            <w:tcBorders>
              <w:bottom w:val="single" w:sz="4" w:space="0" w:color="auto"/>
            </w:tcBorders>
          </w:tcPr>
          <w:p w14:paraId="106E8D3D" w14:textId="79E80006" w:rsidR="001E31BA" w:rsidRDefault="001E31BA" w:rsidP="00D15B16">
            <w:pPr>
              <w:jc w:val="center"/>
            </w:pPr>
            <w:r>
              <w:t>O</w:t>
            </w:r>
          </w:p>
        </w:tc>
      </w:tr>
      <w:tr w:rsidR="001E31BA" w14:paraId="7BD33AE5" w14:textId="6AED1236" w:rsidTr="001E31BA">
        <w:trPr>
          <w:cnfStyle w:val="000000100000" w:firstRow="0" w:lastRow="0" w:firstColumn="0" w:lastColumn="0" w:oddVBand="0" w:evenVBand="0" w:oddHBand="1" w:evenHBand="0" w:firstRowFirstColumn="0" w:firstRowLastColumn="0" w:lastRowFirstColumn="0" w:lastRowLastColumn="0"/>
        </w:trPr>
        <w:tc>
          <w:tcPr>
            <w:tcW w:w="1083" w:type="dxa"/>
            <w:tcBorders>
              <w:top w:val="single" w:sz="4" w:space="0" w:color="auto"/>
            </w:tcBorders>
          </w:tcPr>
          <w:p w14:paraId="44013A9D" w14:textId="77777777" w:rsidR="001E31BA" w:rsidRDefault="001E31BA" w:rsidP="005E5D40">
            <w:r>
              <w:t>11</w:t>
            </w:r>
          </w:p>
        </w:tc>
        <w:tc>
          <w:tcPr>
            <w:tcW w:w="936" w:type="dxa"/>
            <w:tcBorders>
              <w:top w:val="single" w:sz="4" w:space="0" w:color="auto"/>
            </w:tcBorders>
          </w:tcPr>
          <w:p w14:paraId="7E327F02" w14:textId="77777777" w:rsidR="001E31BA" w:rsidRDefault="001E31BA" w:rsidP="005E5D40">
            <w:r>
              <w:t>000</w:t>
            </w:r>
          </w:p>
        </w:tc>
        <w:tc>
          <w:tcPr>
            <w:tcW w:w="1946" w:type="dxa"/>
            <w:tcBorders>
              <w:top w:val="single" w:sz="4" w:space="0" w:color="auto"/>
            </w:tcBorders>
          </w:tcPr>
          <w:p w14:paraId="723F7818" w14:textId="77777777" w:rsidR="001E31BA" w:rsidRDefault="001E31BA" w:rsidP="005E5D40">
            <w:r>
              <w:t>Unknown/Other</w:t>
            </w:r>
          </w:p>
        </w:tc>
        <w:tc>
          <w:tcPr>
            <w:tcW w:w="4824" w:type="dxa"/>
            <w:tcBorders>
              <w:top w:val="single" w:sz="4" w:space="0" w:color="auto"/>
            </w:tcBorders>
          </w:tcPr>
          <w:p w14:paraId="07EF210A" w14:textId="77777777" w:rsidR="001E31BA" w:rsidRDefault="001E31BA" w:rsidP="005E5D40">
            <w:r>
              <w:t xml:space="preserve">Unknown / Other </w:t>
            </w:r>
            <w:proofErr w:type="spellStart"/>
            <w:r>
              <w:t>Ambisonics</w:t>
            </w:r>
            <w:proofErr w:type="spellEnd"/>
            <w:r>
              <w:t xml:space="preserve"> format</w:t>
            </w:r>
          </w:p>
        </w:tc>
        <w:tc>
          <w:tcPr>
            <w:tcW w:w="842" w:type="dxa"/>
            <w:tcBorders>
              <w:top w:val="single" w:sz="4" w:space="0" w:color="auto"/>
            </w:tcBorders>
          </w:tcPr>
          <w:p w14:paraId="23E098E8" w14:textId="7BC7EE20" w:rsidR="001E31BA" w:rsidRDefault="001E31BA" w:rsidP="00D15B16">
            <w:pPr>
              <w:jc w:val="center"/>
            </w:pPr>
            <w:r>
              <w:t>O</w:t>
            </w:r>
          </w:p>
        </w:tc>
      </w:tr>
      <w:tr w:rsidR="001E31BA" w14:paraId="14A39BA0" w14:textId="37992CB9" w:rsidTr="001E31BA">
        <w:tc>
          <w:tcPr>
            <w:tcW w:w="1083" w:type="dxa"/>
          </w:tcPr>
          <w:p w14:paraId="71876138" w14:textId="77777777" w:rsidR="001E31BA" w:rsidRDefault="001E31BA" w:rsidP="005E5D40"/>
        </w:tc>
        <w:tc>
          <w:tcPr>
            <w:tcW w:w="936" w:type="dxa"/>
          </w:tcPr>
          <w:p w14:paraId="71A98F43" w14:textId="77777777" w:rsidR="001E31BA" w:rsidRDefault="001E31BA" w:rsidP="005E5D40">
            <w:r>
              <w:t>001</w:t>
            </w:r>
          </w:p>
        </w:tc>
        <w:tc>
          <w:tcPr>
            <w:tcW w:w="1946" w:type="dxa"/>
          </w:tcPr>
          <w:p w14:paraId="10E9E92A" w14:textId="77777777" w:rsidR="001E31BA" w:rsidRDefault="001E31BA" w:rsidP="005E5D40">
            <w:r>
              <w:t>Planar FOA</w:t>
            </w:r>
          </w:p>
        </w:tc>
        <w:tc>
          <w:tcPr>
            <w:tcW w:w="4824" w:type="dxa"/>
          </w:tcPr>
          <w:p w14:paraId="78A2B26B" w14:textId="77777777" w:rsidR="001E31BA" w:rsidRDefault="001E31BA" w:rsidP="005E5D40"/>
        </w:tc>
        <w:tc>
          <w:tcPr>
            <w:tcW w:w="842" w:type="dxa"/>
          </w:tcPr>
          <w:p w14:paraId="0A558C0D" w14:textId="400737B6" w:rsidR="001E31BA" w:rsidRDefault="001E31BA" w:rsidP="00D15B16">
            <w:pPr>
              <w:jc w:val="center"/>
            </w:pPr>
            <w:r>
              <w:t>O</w:t>
            </w:r>
          </w:p>
        </w:tc>
      </w:tr>
      <w:tr w:rsidR="001E31BA" w14:paraId="428E929E" w14:textId="5491DEB9"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6395FA34" w14:textId="77777777" w:rsidR="001E31BA" w:rsidRDefault="001E31BA" w:rsidP="005E5D40"/>
        </w:tc>
        <w:tc>
          <w:tcPr>
            <w:tcW w:w="936" w:type="dxa"/>
          </w:tcPr>
          <w:p w14:paraId="0BAC75C2" w14:textId="77777777" w:rsidR="001E31BA" w:rsidRDefault="001E31BA" w:rsidP="005E5D40">
            <w:r>
              <w:t>010</w:t>
            </w:r>
          </w:p>
        </w:tc>
        <w:tc>
          <w:tcPr>
            <w:tcW w:w="1946" w:type="dxa"/>
          </w:tcPr>
          <w:p w14:paraId="722E5749" w14:textId="77777777" w:rsidR="001E31BA" w:rsidRDefault="001E31BA" w:rsidP="005E5D40">
            <w:r>
              <w:t>FOA</w:t>
            </w:r>
          </w:p>
        </w:tc>
        <w:tc>
          <w:tcPr>
            <w:tcW w:w="4824" w:type="dxa"/>
          </w:tcPr>
          <w:p w14:paraId="76D7741E" w14:textId="77777777" w:rsidR="001E31BA" w:rsidRDefault="001E31BA" w:rsidP="005E5D40"/>
        </w:tc>
        <w:tc>
          <w:tcPr>
            <w:tcW w:w="842" w:type="dxa"/>
          </w:tcPr>
          <w:p w14:paraId="7B1A44BB" w14:textId="6FF12525" w:rsidR="001E31BA" w:rsidRDefault="001E31BA" w:rsidP="00D15B16">
            <w:pPr>
              <w:jc w:val="center"/>
            </w:pPr>
            <w:r>
              <w:t>O</w:t>
            </w:r>
          </w:p>
        </w:tc>
      </w:tr>
      <w:tr w:rsidR="001E31BA" w14:paraId="5C2837CF" w14:textId="51AC5835" w:rsidTr="001E31BA">
        <w:tc>
          <w:tcPr>
            <w:tcW w:w="1083" w:type="dxa"/>
          </w:tcPr>
          <w:p w14:paraId="729B8AA4" w14:textId="77777777" w:rsidR="001E31BA" w:rsidRDefault="001E31BA" w:rsidP="005E5D40"/>
        </w:tc>
        <w:tc>
          <w:tcPr>
            <w:tcW w:w="936" w:type="dxa"/>
          </w:tcPr>
          <w:p w14:paraId="5422AE36" w14:textId="77777777" w:rsidR="001E31BA" w:rsidRDefault="001E31BA" w:rsidP="005E5D40">
            <w:r>
              <w:t>011</w:t>
            </w:r>
          </w:p>
        </w:tc>
        <w:tc>
          <w:tcPr>
            <w:tcW w:w="1946" w:type="dxa"/>
          </w:tcPr>
          <w:p w14:paraId="5182388A" w14:textId="77777777" w:rsidR="001E31BA" w:rsidRDefault="001E31BA" w:rsidP="005E5D40">
            <w:r>
              <w:t>HOA2</w:t>
            </w:r>
          </w:p>
        </w:tc>
        <w:tc>
          <w:tcPr>
            <w:tcW w:w="4824" w:type="dxa"/>
          </w:tcPr>
          <w:p w14:paraId="0BBFE7B1" w14:textId="77777777" w:rsidR="001E31BA" w:rsidRDefault="001E31BA" w:rsidP="005E5D40"/>
        </w:tc>
        <w:tc>
          <w:tcPr>
            <w:tcW w:w="842" w:type="dxa"/>
          </w:tcPr>
          <w:p w14:paraId="5BC0C6D7" w14:textId="112AE917" w:rsidR="001E31BA" w:rsidRDefault="001E31BA" w:rsidP="00D15B16">
            <w:pPr>
              <w:jc w:val="center"/>
            </w:pPr>
            <w:r>
              <w:t>O</w:t>
            </w:r>
          </w:p>
        </w:tc>
      </w:tr>
      <w:tr w:rsidR="001E31BA" w14:paraId="0540877A" w14:textId="4B0B7535"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0DF1D71F" w14:textId="77777777" w:rsidR="001E31BA" w:rsidRDefault="001E31BA" w:rsidP="005E5D40"/>
        </w:tc>
        <w:tc>
          <w:tcPr>
            <w:tcW w:w="936" w:type="dxa"/>
          </w:tcPr>
          <w:p w14:paraId="11D6685A" w14:textId="77777777" w:rsidR="001E31BA" w:rsidRDefault="001E31BA" w:rsidP="005E5D40">
            <w:r>
              <w:t>100</w:t>
            </w:r>
          </w:p>
        </w:tc>
        <w:tc>
          <w:tcPr>
            <w:tcW w:w="1946" w:type="dxa"/>
          </w:tcPr>
          <w:p w14:paraId="696DFEFD" w14:textId="77777777" w:rsidR="001E31BA" w:rsidRDefault="001E31BA" w:rsidP="005E5D40">
            <w:r>
              <w:t>HOA3</w:t>
            </w:r>
          </w:p>
        </w:tc>
        <w:tc>
          <w:tcPr>
            <w:tcW w:w="4824" w:type="dxa"/>
          </w:tcPr>
          <w:p w14:paraId="3BDC15E3" w14:textId="77777777" w:rsidR="001E31BA" w:rsidRDefault="001E31BA" w:rsidP="005E5D40"/>
        </w:tc>
        <w:tc>
          <w:tcPr>
            <w:tcW w:w="842" w:type="dxa"/>
          </w:tcPr>
          <w:p w14:paraId="119C4DBF" w14:textId="363CD985" w:rsidR="001E31BA" w:rsidRDefault="001E31BA" w:rsidP="00D15B16">
            <w:pPr>
              <w:jc w:val="center"/>
            </w:pPr>
            <w:r>
              <w:t>O</w:t>
            </w:r>
          </w:p>
        </w:tc>
      </w:tr>
      <w:tr w:rsidR="001E31BA" w14:paraId="401D9505" w14:textId="6A045C87" w:rsidTr="001E31BA">
        <w:tc>
          <w:tcPr>
            <w:tcW w:w="1083" w:type="dxa"/>
          </w:tcPr>
          <w:p w14:paraId="1799F6EA" w14:textId="77777777" w:rsidR="001E31BA" w:rsidRDefault="001E31BA" w:rsidP="005E5D40"/>
        </w:tc>
        <w:tc>
          <w:tcPr>
            <w:tcW w:w="936" w:type="dxa"/>
          </w:tcPr>
          <w:p w14:paraId="08A22D34" w14:textId="77777777" w:rsidR="001E31BA" w:rsidRDefault="001E31BA" w:rsidP="005E5D40">
            <w:r>
              <w:t>101</w:t>
            </w:r>
          </w:p>
        </w:tc>
        <w:tc>
          <w:tcPr>
            <w:tcW w:w="1946" w:type="dxa"/>
          </w:tcPr>
          <w:p w14:paraId="50ACCE39" w14:textId="77777777" w:rsidR="001E31BA" w:rsidRDefault="001E31BA" w:rsidP="005E5D40">
            <w:r>
              <w:t>HOA4</w:t>
            </w:r>
          </w:p>
        </w:tc>
        <w:tc>
          <w:tcPr>
            <w:tcW w:w="4824" w:type="dxa"/>
          </w:tcPr>
          <w:p w14:paraId="1070529A" w14:textId="77777777" w:rsidR="001E31BA" w:rsidRDefault="001E31BA" w:rsidP="005E5D40"/>
        </w:tc>
        <w:tc>
          <w:tcPr>
            <w:tcW w:w="842" w:type="dxa"/>
          </w:tcPr>
          <w:p w14:paraId="445E9869" w14:textId="577185B4" w:rsidR="001E31BA" w:rsidRDefault="001E31BA" w:rsidP="00D15B16">
            <w:pPr>
              <w:jc w:val="center"/>
            </w:pPr>
            <w:r>
              <w:t>O</w:t>
            </w:r>
          </w:p>
        </w:tc>
      </w:tr>
      <w:tr w:rsidR="001E31BA" w14:paraId="461B7180" w14:textId="5E96AFC2" w:rsidTr="001E31BA">
        <w:trPr>
          <w:cnfStyle w:val="000000100000" w:firstRow="0" w:lastRow="0" w:firstColumn="0" w:lastColumn="0" w:oddVBand="0" w:evenVBand="0" w:oddHBand="1" w:evenHBand="0" w:firstRowFirstColumn="0" w:firstRowLastColumn="0" w:lastRowFirstColumn="0" w:lastRowLastColumn="0"/>
        </w:trPr>
        <w:tc>
          <w:tcPr>
            <w:tcW w:w="1083" w:type="dxa"/>
          </w:tcPr>
          <w:p w14:paraId="49EAA7B3" w14:textId="77777777" w:rsidR="001E31BA" w:rsidRDefault="001E31BA" w:rsidP="005E5D40"/>
        </w:tc>
        <w:tc>
          <w:tcPr>
            <w:tcW w:w="936" w:type="dxa"/>
          </w:tcPr>
          <w:p w14:paraId="4A30516C" w14:textId="77777777" w:rsidR="001E31BA" w:rsidRDefault="001E31BA" w:rsidP="005E5D40">
            <w:r>
              <w:t>110</w:t>
            </w:r>
          </w:p>
        </w:tc>
        <w:tc>
          <w:tcPr>
            <w:tcW w:w="1946" w:type="dxa"/>
          </w:tcPr>
          <w:p w14:paraId="3AB07C71" w14:textId="77777777" w:rsidR="001E31BA" w:rsidRDefault="001E31BA" w:rsidP="005E5D40">
            <w:r>
              <w:t>HOA5</w:t>
            </w:r>
          </w:p>
        </w:tc>
        <w:tc>
          <w:tcPr>
            <w:tcW w:w="4824" w:type="dxa"/>
          </w:tcPr>
          <w:p w14:paraId="1FA2DD95" w14:textId="77777777" w:rsidR="001E31BA" w:rsidRDefault="001E31BA" w:rsidP="005E5D40"/>
        </w:tc>
        <w:tc>
          <w:tcPr>
            <w:tcW w:w="842" w:type="dxa"/>
          </w:tcPr>
          <w:p w14:paraId="55E17EF1" w14:textId="392321AF" w:rsidR="001E31BA" w:rsidRDefault="001E31BA" w:rsidP="00D15B16">
            <w:pPr>
              <w:jc w:val="center"/>
            </w:pPr>
            <w:r>
              <w:t>O</w:t>
            </w:r>
          </w:p>
        </w:tc>
      </w:tr>
      <w:tr w:rsidR="001E31BA" w14:paraId="1F8E246E" w14:textId="5A516F2B" w:rsidTr="001E31BA">
        <w:tc>
          <w:tcPr>
            <w:tcW w:w="1083" w:type="dxa"/>
          </w:tcPr>
          <w:p w14:paraId="25DE0335" w14:textId="77777777" w:rsidR="001E31BA" w:rsidRDefault="001E31BA" w:rsidP="005E5D40"/>
        </w:tc>
        <w:tc>
          <w:tcPr>
            <w:tcW w:w="936" w:type="dxa"/>
          </w:tcPr>
          <w:p w14:paraId="512DDB93" w14:textId="77777777" w:rsidR="001E31BA" w:rsidRDefault="001E31BA" w:rsidP="005E5D40">
            <w:r>
              <w:t>111</w:t>
            </w:r>
          </w:p>
        </w:tc>
        <w:tc>
          <w:tcPr>
            <w:tcW w:w="1946" w:type="dxa"/>
          </w:tcPr>
          <w:p w14:paraId="674D6FA4" w14:textId="77777777" w:rsidR="001E31BA" w:rsidRDefault="001E31BA" w:rsidP="005E5D40">
            <w:r>
              <w:t>HOA6</w:t>
            </w:r>
          </w:p>
        </w:tc>
        <w:tc>
          <w:tcPr>
            <w:tcW w:w="4824" w:type="dxa"/>
          </w:tcPr>
          <w:p w14:paraId="20C0CD3B" w14:textId="77777777" w:rsidR="001E31BA" w:rsidRDefault="001E31BA" w:rsidP="005E5D40"/>
        </w:tc>
        <w:tc>
          <w:tcPr>
            <w:tcW w:w="842" w:type="dxa"/>
          </w:tcPr>
          <w:p w14:paraId="0122A1FC" w14:textId="13D00181" w:rsidR="001E31BA" w:rsidRDefault="001E31BA" w:rsidP="00D15B16">
            <w:pPr>
              <w:jc w:val="center"/>
            </w:pPr>
            <w:r>
              <w:t>O</w:t>
            </w:r>
          </w:p>
        </w:tc>
      </w:tr>
    </w:tbl>
    <w:p w14:paraId="2B185B31" w14:textId="77777777" w:rsidR="00396DFD" w:rsidRDefault="00396DFD" w:rsidP="00396DFD"/>
    <w:p w14:paraId="606F285D" w14:textId="77777777" w:rsidR="00396DFD" w:rsidRDefault="00396DFD" w:rsidP="00396DFD">
      <w:pPr>
        <w:pStyle w:val="Subtitle"/>
        <w:keepNext/>
      </w:pPr>
      <w:r>
        <w:t>Channel distance (6 bits)</w:t>
      </w:r>
    </w:p>
    <w:p w14:paraId="236C4F27" w14:textId="5A69B97D" w:rsidR="00396DFD" w:rsidRDefault="00396DFD" w:rsidP="00396DFD">
      <w:r>
        <w:t xml:space="preserve">This parameter field currently applies only when the transport signal contains any stereo signal and the source format is </w:t>
      </w:r>
      <w:r w:rsidR="00E55C50">
        <w:t>'</w:t>
      </w:r>
      <w:r>
        <w:t>Microphone grid</w:t>
      </w:r>
      <w:r w:rsidR="00E55C50">
        <w:t>’</w:t>
      </w:r>
      <w:r>
        <w:t xml:space="preserve"> (i.e., ‘SF = 01’). It describes the distance between the two microphones in the capture. This information can be used at least in certain synthesis scenarios to improve perceived output quality. The values between 0.01 m and 1 m are calculated as an equal multiplicative interval so that there are 60 values from 0.01 m to 1 m. The equation for this can be given as:</w:t>
      </w:r>
    </w:p>
    <w:p w14:paraId="0D255D11" w14:textId="77777777" w:rsidR="00396DFD" w:rsidRPr="004614AE" w:rsidRDefault="008648D2" w:rsidP="00396DFD">
      <m:oMathPara>
        <m:oMath>
          <m:sSub>
            <m:sSubPr>
              <m:ctrlPr>
                <w:rPr>
                  <w:rFonts w:ascii="Cambria Math" w:hAnsi="Cambria Math"/>
                  <w:i/>
                </w:rPr>
              </m:ctrlPr>
            </m:sSubPr>
            <m:e>
              <m:r>
                <w:rPr>
                  <w:rFonts w:ascii="Cambria Math" w:hAnsi="Cambria Math"/>
                </w:rPr>
                <m:t>d</m:t>
              </m:r>
            </m:e>
            <m:sub>
              <m:r>
                <w:rPr>
                  <w:rFonts w:ascii="Cambria Math" w:hAnsi="Cambria Math"/>
                </w:rPr>
                <m:t>dec</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ad>
                        <m:radPr>
                          <m:ctrlPr>
                            <w:rPr>
                              <w:rFonts w:ascii="Cambria Math" w:hAnsi="Cambria Math"/>
                              <w:i/>
                            </w:rPr>
                          </m:ctrlPr>
                        </m:radPr>
                        <m:deg>
                          <m:r>
                            <w:rPr>
                              <w:rFonts w:ascii="Cambria Math" w:hAnsi="Cambria Math"/>
                            </w:rPr>
                            <m:t>59</m:t>
                          </m:r>
                        </m:deg>
                        <m:e>
                          <m:r>
                            <w:rPr>
                              <w:rFonts w:ascii="Cambria Math" w:hAnsi="Cambria Math"/>
                            </w:rPr>
                            <m:t>100</m:t>
                          </m:r>
                        </m:e>
                      </m:rad>
                    </m:e>
                  </m:d>
                </m:e>
                <m:sup>
                  <m:r>
                    <w:rPr>
                      <w:rFonts w:ascii="Cambria Math" w:hAnsi="Cambria Math"/>
                    </w:rPr>
                    <m:t>B-3</m:t>
                  </m:r>
                </m:sup>
              </m:sSup>
            </m:num>
            <m:den>
              <m:r>
                <w:rPr>
                  <w:rFonts w:ascii="Cambria Math" w:hAnsi="Cambria Math"/>
                </w:rPr>
                <m:t>100</m:t>
              </m:r>
            </m:den>
          </m:f>
          <m:r>
            <w:rPr>
              <w:rFonts w:ascii="Cambria Math" w:hAnsi="Cambria Math"/>
            </w:rPr>
            <m:t xml:space="preserve"> </m:t>
          </m:r>
        </m:oMath>
      </m:oMathPara>
    </w:p>
    <w:p w14:paraId="6D701D1B" w14:textId="77777777" w:rsidR="00396DFD" w:rsidRDefault="00396DFD" w:rsidP="00396DFD">
      <w:r>
        <w:t xml:space="preserve">where </w:t>
      </w:r>
      <m:oMath>
        <m:sSub>
          <m:sSubPr>
            <m:ctrlPr>
              <w:rPr>
                <w:rFonts w:ascii="Cambria Math" w:hAnsi="Cambria Math"/>
                <w:i/>
              </w:rPr>
            </m:ctrlPr>
          </m:sSubPr>
          <m:e>
            <m:r>
              <w:rPr>
                <w:rFonts w:ascii="Cambria Math" w:hAnsi="Cambria Math"/>
              </w:rPr>
              <m:t>d</m:t>
            </m:r>
          </m:e>
          <m:sub>
            <m:r>
              <w:rPr>
                <w:rFonts w:ascii="Cambria Math" w:hAnsi="Cambria Math"/>
              </w:rPr>
              <m:t>dec</m:t>
            </m:r>
          </m:sub>
        </m:sSub>
      </m:oMath>
      <w:r>
        <w:t xml:space="preserve"> is the decoded distance value and </w:t>
      </w:r>
      <m:oMath>
        <m:r>
          <w:rPr>
            <w:rFonts w:ascii="Cambria Math" w:hAnsi="Cambria Math"/>
          </w:rPr>
          <m:t>B</m:t>
        </m:r>
      </m:oMath>
      <w:r>
        <w:t xml:space="preserve"> is the bit value as an integer value, i.e., </w:t>
      </w:r>
      <m:oMath>
        <m:r>
          <w:rPr>
            <w:rFonts w:ascii="Cambria Math" w:hAnsi="Cambria Math"/>
          </w:rPr>
          <m:t>B=3, …, 62</m:t>
        </m:r>
      </m:oMath>
      <w:r>
        <w:t>. The result is in meters.</w:t>
      </w:r>
    </w:p>
    <w:tbl>
      <w:tblPr>
        <w:tblStyle w:val="ListTable6Colorful-Accent3"/>
        <w:tblW w:w="9631" w:type="dxa"/>
        <w:tblLook w:val="0420" w:firstRow="1" w:lastRow="0" w:firstColumn="0" w:lastColumn="0" w:noHBand="0" w:noVBand="1"/>
      </w:tblPr>
      <w:tblGrid>
        <w:gridCol w:w="1150"/>
        <w:gridCol w:w="1618"/>
        <w:gridCol w:w="5879"/>
        <w:gridCol w:w="984"/>
      </w:tblGrid>
      <w:tr w:rsidR="008B2003" w14:paraId="1C72B121" w14:textId="3D16B431" w:rsidTr="008B2003">
        <w:trPr>
          <w:cnfStyle w:val="100000000000" w:firstRow="1" w:lastRow="0" w:firstColumn="0" w:lastColumn="0" w:oddVBand="0" w:evenVBand="0" w:oddHBand="0" w:evenHBand="0" w:firstRowFirstColumn="0" w:firstRowLastColumn="0" w:lastRowFirstColumn="0" w:lastRowLastColumn="0"/>
        </w:trPr>
        <w:tc>
          <w:tcPr>
            <w:tcW w:w="1150" w:type="dxa"/>
          </w:tcPr>
          <w:p w14:paraId="01197D0A" w14:textId="77777777" w:rsidR="008B2003" w:rsidRDefault="008B2003" w:rsidP="005E5D40">
            <w:r>
              <w:t>Bit value</w:t>
            </w:r>
          </w:p>
        </w:tc>
        <w:tc>
          <w:tcPr>
            <w:tcW w:w="1618" w:type="dxa"/>
          </w:tcPr>
          <w:p w14:paraId="49DE8F38" w14:textId="77777777" w:rsidR="008B2003" w:rsidRDefault="008B2003" w:rsidP="005E5D40">
            <w:r>
              <w:t>Decoded value</w:t>
            </w:r>
          </w:p>
        </w:tc>
        <w:tc>
          <w:tcPr>
            <w:tcW w:w="5879" w:type="dxa"/>
          </w:tcPr>
          <w:p w14:paraId="7A294616" w14:textId="77777777" w:rsidR="008B2003" w:rsidRDefault="008B2003" w:rsidP="005E5D40">
            <w:r>
              <w:t>Additional description</w:t>
            </w:r>
          </w:p>
        </w:tc>
        <w:tc>
          <w:tcPr>
            <w:tcW w:w="984" w:type="dxa"/>
          </w:tcPr>
          <w:p w14:paraId="2B0B8169" w14:textId="2193EF7A" w:rsidR="008B2003" w:rsidRDefault="008B2003" w:rsidP="005E5D40">
            <w:r>
              <w:t>Status</w:t>
            </w:r>
          </w:p>
        </w:tc>
      </w:tr>
      <w:tr w:rsidR="008B2003" w14:paraId="76C10403" w14:textId="45FEB122" w:rsidTr="008B2003">
        <w:trPr>
          <w:cnfStyle w:val="000000100000" w:firstRow="0" w:lastRow="0" w:firstColumn="0" w:lastColumn="0" w:oddVBand="0" w:evenVBand="0" w:oddHBand="1" w:evenHBand="0" w:firstRowFirstColumn="0" w:firstRowLastColumn="0" w:lastRowFirstColumn="0" w:lastRowLastColumn="0"/>
        </w:trPr>
        <w:tc>
          <w:tcPr>
            <w:tcW w:w="1150" w:type="dxa"/>
          </w:tcPr>
          <w:p w14:paraId="770211A2" w14:textId="77777777" w:rsidR="008B2003" w:rsidRDefault="008B2003" w:rsidP="005E5D40">
            <w:r>
              <w:t>000000</w:t>
            </w:r>
          </w:p>
        </w:tc>
        <w:tc>
          <w:tcPr>
            <w:tcW w:w="1618" w:type="dxa"/>
          </w:tcPr>
          <w:p w14:paraId="256B5B1B" w14:textId="77777777" w:rsidR="008B2003" w:rsidRDefault="008B2003" w:rsidP="005E5D40">
            <w:r>
              <w:t>No effect</w:t>
            </w:r>
          </w:p>
        </w:tc>
        <w:tc>
          <w:tcPr>
            <w:tcW w:w="5879" w:type="dxa"/>
          </w:tcPr>
          <w:p w14:paraId="2292D9FA" w14:textId="77777777" w:rsidR="008B2003" w:rsidRDefault="008B2003" w:rsidP="005E5D40">
            <w:r>
              <w:t>Explicit statement that no effect should be applied</w:t>
            </w:r>
          </w:p>
        </w:tc>
        <w:tc>
          <w:tcPr>
            <w:tcW w:w="984" w:type="dxa"/>
          </w:tcPr>
          <w:p w14:paraId="56DE2FD4" w14:textId="3531D539" w:rsidR="008B2003" w:rsidRDefault="008B2003" w:rsidP="008B2003">
            <w:pPr>
              <w:jc w:val="center"/>
            </w:pPr>
            <w:r>
              <w:t>O</w:t>
            </w:r>
          </w:p>
        </w:tc>
      </w:tr>
      <w:tr w:rsidR="008B2003" w14:paraId="79F7B9E1" w14:textId="672985FD" w:rsidTr="008B2003">
        <w:tc>
          <w:tcPr>
            <w:tcW w:w="1150" w:type="dxa"/>
          </w:tcPr>
          <w:p w14:paraId="65C3F022" w14:textId="77777777" w:rsidR="008B2003" w:rsidRDefault="008B2003" w:rsidP="005E5D40">
            <w:r>
              <w:t>000001</w:t>
            </w:r>
          </w:p>
        </w:tc>
        <w:tc>
          <w:tcPr>
            <w:tcW w:w="1618" w:type="dxa"/>
          </w:tcPr>
          <w:p w14:paraId="28E02ABC" w14:textId="77777777" w:rsidR="008B2003" w:rsidRDefault="008B2003" w:rsidP="005E5D40">
            <w:r>
              <w:t>0 m / coincident</w:t>
            </w:r>
          </w:p>
        </w:tc>
        <w:tc>
          <w:tcPr>
            <w:tcW w:w="5879" w:type="dxa"/>
          </w:tcPr>
          <w:p w14:paraId="3AD434BB" w14:textId="77777777" w:rsidR="008B2003" w:rsidRDefault="008B2003" w:rsidP="005E5D40">
            <w:r>
              <w:t>No distance between microphones, i.e. they are coincident</w:t>
            </w:r>
          </w:p>
        </w:tc>
        <w:tc>
          <w:tcPr>
            <w:tcW w:w="984" w:type="dxa"/>
          </w:tcPr>
          <w:p w14:paraId="3F062622" w14:textId="71CF9546" w:rsidR="008B2003" w:rsidRDefault="008B2003" w:rsidP="008B2003">
            <w:pPr>
              <w:jc w:val="center"/>
            </w:pPr>
            <w:r>
              <w:t>O</w:t>
            </w:r>
          </w:p>
        </w:tc>
      </w:tr>
      <w:tr w:rsidR="008B2003" w14:paraId="40BD946C" w14:textId="68EA5264" w:rsidTr="008B2003">
        <w:trPr>
          <w:cnfStyle w:val="000000100000" w:firstRow="0" w:lastRow="0" w:firstColumn="0" w:lastColumn="0" w:oddVBand="0" w:evenVBand="0" w:oddHBand="1" w:evenHBand="0" w:firstRowFirstColumn="0" w:firstRowLastColumn="0" w:lastRowFirstColumn="0" w:lastRowLastColumn="0"/>
        </w:trPr>
        <w:tc>
          <w:tcPr>
            <w:tcW w:w="1150" w:type="dxa"/>
          </w:tcPr>
          <w:p w14:paraId="2FA2E5AD" w14:textId="77777777" w:rsidR="008B2003" w:rsidRDefault="008B2003" w:rsidP="005E5D40">
            <w:r>
              <w:t>000002</w:t>
            </w:r>
          </w:p>
        </w:tc>
        <w:tc>
          <w:tcPr>
            <w:tcW w:w="1618" w:type="dxa"/>
          </w:tcPr>
          <w:p w14:paraId="1751D7EB" w14:textId="77777777" w:rsidR="008B2003" w:rsidRDefault="008B2003" w:rsidP="005E5D40">
            <w:r>
              <w:t>&lt; 0.01 m</w:t>
            </w:r>
          </w:p>
        </w:tc>
        <w:tc>
          <w:tcPr>
            <w:tcW w:w="5879" w:type="dxa"/>
          </w:tcPr>
          <w:p w14:paraId="39D52372" w14:textId="77777777" w:rsidR="008B2003" w:rsidRDefault="008B2003" w:rsidP="005E5D40">
            <w:r>
              <w:t>Distances smaller than 0.01 m</w:t>
            </w:r>
          </w:p>
        </w:tc>
        <w:tc>
          <w:tcPr>
            <w:tcW w:w="984" w:type="dxa"/>
          </w:tcPr>
          <w:p w14:paraId="0067AD0F" w14:textId="439E920B" w:rsidR="008B2003" w:rsidRDefault="008B2003" w:rsidP="008B2003">
            <w:pPr>
              <w:jc w:val="center"/>
            </w:pPr>
            <w:r>
              <w:t>O</w:t>
            </w:r>
          </w:p>
        </w:tc>
      </w:tr>
      <w:tr w:rsidR="008B2003" w14:paraId="2024F718" w14:textId="0C0BE5B5" w:rsidTr="008B2003">
        <w:tc>
          <w:tcPr>
            <w:tcW w:w="1150" w:type="dxa"/>
          </w:tcPr>
          <w:p w14:paraId="43F3BC11" w14:textId="77777777" w:rsidR="008B2003" w:rsidRDefault="008B2003" w:rsidP="005E5D40">
            <w:r>
              <w:t>000003</w:t>
            </w:r>
          </w:p>
        </w:tc>
        <w:tc>
          <w:tcPr>
            <w:tcW w:w="1618" w:type="dxa"/>
          </w:tcPr>
          <w:p w14:paraId="7882A0EE" w14:textId="77777777" w:rsidR="008B2003" w:rsidRDefault="008B2003" w:rsidP="005E5D40">
            <w:r>
              <w:t>0.01 m</w:t>
            </w:r>
          </w:p>
        </w:tc>
        <w:tc>
          <w:tcPr>
            <w:tcW w:w="5879" w:type="dxa"/>
          </w:tcPr>
          <w:p w14:paraId="4664B29C" w14:textId="77777777" w:rsidR="008B2003" w:rsidRDefault="008B2003" w:rsidP="005E5D40">
            <w:r>
              <w:t>(Distances formed with equation above)</w:t>
            </w:r>
          </w:p>
        </w:tc>
        <w:tc>
          <w:tcPr>
            <w:tcW w:w="984" w:type="dxa"/>
          </w:tcPr>
          <w:p w14:paraId="3F77F971" w14:textId="35559453" w:rsidR="008B2003" w:rsidRDefault="008B2003" w:rsidP="008B2003">
            <w:pPr>
              <w:jc w:val="center"/>
            </w:pPr>
            <w:r>
              <w:t>O</w:t>
            </w:r>
          </w:p>
        </w:tc>
      </w:tr>
      <w:tr w:rsidR="008B2003" w14:paraId="3C143629" w14:textId="3C874BA1" w:rsidTr="008B2003">
        <w:trPr>
          <w:cnfStyle w:val="000000100000" w:firstRow="0" w:lastRow="0" w:firstColumn="0" w:lastColumn="0" w:oddVBand="0" w:evenVBand="0" w:oddHBand="1" w:evenHBand="0" w:firstRowFirstColumn="0" w:firstRowLastColumn="0" w:lastRowFirstColumn="0" w:lastRowLastColumn="0"/>
        </w:trPr>
        <w:tc>
          <w:tcPr>
            <w:tcW w:w="1150" w:type="dxa"/>
          </w:tcPr>
          <w:p w14:paraId="45282730" w14:textId="77777777" w:rsidR="008B2003" w:rsidRDefault="008B2003" w:rsidP="005E5D40">
            <w:r>
              <w:t>…</w:t>
            </w:r>
          </w:p>
        </w:tc>
        <w:tc>
          <w:tcPr>
            <w:tcW w:w="1618" w:type="dxa"/>
          </w:tcPr>
          <w:p w14:paraId="3074439D" w14:textId="77777777" w:rsidR="008B2003" w:rsidRDefault="008B2003" w:rsidP="005E5D40">
            <w:r>
              <w:t>…</w:t>
            </w:r>
          </w:p>
        </w:tc>
        <w:tc>
          <w:tcPr>
            <w:tcW w:w="5879" w:type="dxa"/>
          </w:tcPr>
          <w:p w14:paraId="7752BC71" w14:textId="77777777" w:rsidR="008B2003" w:rsidRDefault="008B2003" w:rsidP="005E5D40">
            <w:r>
              <w:t>(Distances formed with equation above)</w:t>
            </w:r>
          </w:p>
        </w:tc>
        <w:tc>
          <w:tcPr>
            <w:tcW w:w="984" w:type="dxa"/>
          </w:tcPr>
          <w:p w14:paraId="2D6D3A9A" w14:textId="2F28164F" w:rsidR="008B2003" w:rsidRDefault="008B2003" w:rsidP="008B2003">
            <w:pPr>
              <w:jc w:val="center"/>
            </w:pPr>
            <w:r>
              <w:t>O</w:t>
            </w:r>
          </w:p>
        </w:tc>
      </w:tr>
      <w:tr w:rsidR="008B2003" w14:paraId="31E8B09E" w14:textId="76664DAF" w:rsidTr="008B2003">
        <w:tc>
          <w:tcPr>
            <w:tcW w:w="1150" w:type="dxa"/>
          </w:tcPr>
          <w:p w14:paraId="6E6E8727" w14:textId="77777777" w:rsidR="008B2003" w:rsidRDefault="008B2003" w:rsidP="005E5D40">
            <w:r>
              <w:t>111110</w:t>
            </w:r>
          </w:p>
        </w:tc>
        <w:tc>
          <w:tcPr>
            <w:tcW w:w="1618" w:type="dxa"/>
          </w:tcPr>
          <w:p w14:paraId="2143CF37" w14:textId="77777777" w:rsidR="008B2003" w:rsidRDefault="008B2003" w:rsidP="005E5D40">
            <w:r>
              <w:t>1 m</w:t>
            </w:r>
          </w:p>
        </w:tc>
        <w:tc>
          <w:tcPr>
            <w:tcW w:w="5879" w:type="dxa"/>
          </w:tcPr>
          <w:p w14:paraId="4171481F" w14:textId="77777777" w:rsidR="008B2003" w:rsidRDefault="008B2003" w:rsidP="005E5D40">
            <w:r>
              <w:t>(Distances formed with equation above)</w:t>
            </w:r>
          </w:p>
        </w:tc>
        <w:tc>
          <w:tcPr>
            <w:tcW w:w="984" w:type="dxa"/>
          </w:tcPr>
          <w:p w14:paraId="4DBF358C" w14:textId="2FECAC97" w:rsidR="008B2003" w:rsidRDefault="008B2003" w:rsidP="008B2003">
            <w:pPr>
              <w:jc w:val="center"/>
            </w:pPr>
            <w:r>
              <w:t>O</w:t>
            </w:r>
          </w:p>
        </w:tc>
      </w:tr>
      <w:tr w:rsidR="008B2003" w14:paraId="248B08CA" w14:textId="62A148FD" w:rsidTr="008B2003">
        <w:trPr>
          <w:cnfStyle w:val="000000100000" w:firstRow="0" w:lastRow="0" w:firstColumn="0" w:lastColumn="0" w:oddVBand="0" w:evenVBand="0" w:oddHBand="1" w:evenHBand="0" w:firstRowFirstColumn="0" w:firstRowLastColumn="0" w:lastRowFirstColumn="0" w:lastRowLastColumn="0"/>
        </w:trPr>
        <w:tc>
          <w:tcPr>
            <w:tcW w:w="1150" w:type="dxa"/>
          </w:tcPr>
          <w:p w14:paraId="46CC71B1" w14:textId="77777777" w:rsidR="008B2003" w:rsidRDefault="008B2003" w:rsidP="005E5D40">
            <w:r>
              <w:t>111111</w:t>
            </w:r>
          </w:p>
        </w:tc>
        <w:tc>
          <w:tcPr>
            <w:tcW w:w="1618" w:type="dxa"/>
          </w:tcPr>
          <w:p w14:paraId="2C327A67" w14:textId="77777777" w:rsidR="008B2003" w:rsidRPr="002552D6" w:rsidRDefault="008B2003" w:rsidP="005E5D40">
            <w:r w:rsidRPr="002552D6">
              <w:t>&gt;</w:t>
            </w:r>
            <w:r>
              <w:t xml:space="preserve"> 1 m</w:t>
            </w:r>
          </w:p>
        </w:tc>
        <w:tc>
          <w:tcPr>
            <w:tcW w:w="5879" w:type="dxa"/>
          </w:tcPr>
          <w:p w14:paraId="278E98DC" w14:textId="77777777" w:rsidR="008B2003" w:rsidRDefault="008B2003" w:rsidP="005E5D40">
            <w:r>
              <w:t>Distances larger than 1 m</w:t>
            </w:r>
          </w:p>
        </w:tc>
        <w:tc>
          <w:tcPr>
            <w:tcW w:w="984" w:type="dxa"/>
          </w:tcPr>
          <w:p w14:paraId="6079F4D0" w14:textId="25A5F92B" w:rsidR="008B2003" w:rsidRDefault="008B2003" w:rsidP="008B2003">
            <w:pPr>
              <w:jc w:val="center"/>
            </w:pPr>
            <w:r>
              <w:t>O</w:t>
            </w:r>
          </w:p>
        </w:tc>
      </w:tr>
    </w:tbl>
    <w:p w14:paraId="04DCF132" w14:textId="77777777" w:rsidR="00396DFD" w:rsidRDefault="00396DFD" w:rsidP="00396DFD"/>
    <w:p w14:paraId="2B1DCD67" w14:textId="11051333" w:rsidR="00396DFD" w:rsidRDefault="00396DFD" w:rsidP="00396DFD">
      <w:r>
        <w:t xml:space="preserve">In </w:t>
      </w:r>
      <w:r w:rsidR="005003A3">
        <w:t xml:space="preserve">the </w:t>
      </w:r>
      <w:r>
        <w:t xml:space="preserve">current proposal, ‘Channel distance’ is not specified for the following source formats: Default/other, Channel-based, and </w:t>
      </w:r>
      <w:proofErr w:type="spellStart"/>
      <w:r>
        <w:t>Ambisonics</w:t>
      </w:r>
      <w:proofErr w:type="spellEnd"/>
      <w:r>
        <w:t>. Potentially the same parameter could be defined for some of these source formats, or the 6 bits could be repurposed. Here, the default value for these source formats is bit value ‘000000’.</w:t>
      </w:r>
    </w:p>
    <w:tbl>
      <w:tblPr>
        <w:tblStyle w:val="ListTable6Colorful-Accent3"/>
        <w:tblW w:w="9631" w:type="dxa"/>
        <w:tblLook w:val="0420" w:firstRow="1" w:lastRow="0" w:firstColumn="0" w:lastColumn="0" w:noHBand="0" w:noVBand="1"/>
      </w:tblPr>
      <w:tblGrid>
        <w:gridCol w:w="1153"/>
        <w:gridCol w:w="1603"/>
        <w:gridCol w:w="5891"/>
        <w:gridCol w:w="984"/>
      </w:tblGrid>
      <w:tr w:rsidR="00CF3B73" w14:paraId="6B96AA5A" w14:textId="0E590566" w:rsidTr="00CF3B73">
        <w:trPr>
          <w:cnfStyle w:val="100000000000" w:firstRow="1" w:lastRow="0" w:firstColumn="0" w:lastColumn="0" w:oddVBand="0" w:evenVBand="0" w:oddHBand="0" w:evenHBand="0" w:firstRowFirstColumn="0" w:firstRowLastColumn="0" w:lastRowFirstColumn="0" w:lastRowLastColumn="0"/>
        </w:trPr>
        <w:tc>
          <w:tcPr>
            <w:tcW w:w="1153" w:type="dxa"/>
          </w:tcPr>
          <w:p w14:paraId="315DB1C6" w14:textId="77777777" w:rsidR="00CF3B73" w:rsidRDefault="00CF3B73" w:rsidP="005E5D40">
            <w:r>
              <w:t>Bit value</w:t>
            </w:r>
          </w:p>
        </w:tc>
        <w:tc>
          <w:tcPr>
            <w:tcW w:w="1603" w:type="dxa"/>
          </w:tcPr>
          <w:p w14:paraId="7279CC19" w14:textId="77777777" w:rsidR="00CF3B73" w:rsidRDefault="00CF3B73" w:rsidP="005E5D40">
            <w:r>
              <w:t>Decoded value</w:t>
            </w:r>
          </w:p>
        </w:tc>
        <w:tc>
          <w:tcPr>
            <w:tcW w:w="5891" w:type="dxa"/>
          </w:tcPr>
          <w:p w14:paraId="4597CCC0" w14:textId="77777777" w:rsidR="00CF3B73" w:rsidRDefault="00CF3B73" w:rsidP="005E5D40">
            <w:r>
              <w:t>Additional description</w:t>
            </w:r>
          </w:p>
        </w:tc>
        <w:tc>
          <w:tcPr>
            <w:tcW w:w="984" w:type="dxa"/>
          </w:tcPr>
          <w:p w14:paraId="0830C3DE" w14:textId="5442FBF5" w:rsidR="00CF3B73" w:rsidRDefault="00CF3B73" w:rsidP="005E5D40">
            <w:r>
              <w:t>Status</w:t>
            </w:r>
          </w:p>
        </w:tc>
      </w:tr>
      <w:tr w:rsidR="00CF3B73" w14:paraId="0DBBB742" w14:textId="3D57151A" w:rsidTr="00CF3B73">
        <w:trPr>
          <w:cnfStyle w:val="000000100000" w:firstRow="0" w:lastRow="0" w:firstColumn="0" w:lastColumn="0" w:oddVBand="0" w:evenVBand="0" w:oddHBand="1" w:evenHBand="0" w:firstRowFirstColumn="0" w:firstRowLastColumn="0" w:lastRowFirstColumn="0" w:lastRowLastColumn="0"/>
        </w:trPr>
        <w:tc>
          <w:tcPr>
            <w:tcW w:w="1153" w:type="dxa"/>
          </w:tcPr>
          <w:p w14:paraId="0E123F47" w14:textId="77777777" w:rsidR="00CF3B73" w:rsidRDefault="00CF3B73" w:rsidP="005E5D40">
            <w:r>
              <w:t>000000</w:t>
            </w:r>
          </w:p>
        </w:tc>
        <w:tc>
          <w:tcPr>
            <w:tcW w:w="1603" w:type="dxa"/>
          </w:tcPr>
          <w:p w14:paraId="6D122E94" w14:textId="77777777" w:rsidR="00CF3B73" w:rsidRDefault="00CF3B73" w:rsidP="005E5D40">
            <w:r>
              <w:t>Default</w:t>
            </w:r>
          </w:p>
        </w:tc>
        <w:tc>
          <w:tcPr>
            <w:tcW w:w="5891" w:type="dxa"/>
          </w:tcPr>
          <w:p w14:paraId="6D91CEE9" w14:textId="77777777" w:rsidR="00CF3B73" w:rsidRDefault="00CF3B73" w:rsidP="005E5D40"/>
        </w:tc>
        <w:tc>
          <w:tcPr>
            <w:tcW w:w="984" w:type="dxa"/>
          </w:tcPr>
          <w:p w14:paraId="50D14C21" w14:textId="75BA7340" w:rsidR="00CF3B73" w:rsidRDefault="00CF3B73" w:rsidP="00CF3B73">
            <w:pPr>
              <w:jc w:val="center"/>
            </w:pPr>
            <w:r>
              <w:t>O</w:t>
            </w:r>
          </w:p>
        </w:tc>
      </w:tr>
      <w:tr w:rsidR="00CF3B73" w14:paraId="73BA6F91" w14:textId="4E77DE7B" w:rsidTr="00CF3B73">
        <w:tc>
          <w:tcPr>
            <w:tcW w:w="1153" w:type="dxa"/>
          </w:tcPr>
          <w:p w14:paraId="75722721" w14:textId="77777777" w:rsidR="00CF3B73" w:rsidRDefault="00CF3B73" w:rsidP="005E5D40">
            <w:r>
              <w:t>000001</w:t>
            </w:r>
          </w:p>
        </w:tc>
        <w:tc>
          <w:tcPr>
            <w:tcW w:w="1603" w:type="dxa"/>
          </w:tcPr>
          <w:p w14:paraId="37541A1F" w14:textId="77777777" w:rsidR="00CF3B73" w:rsidRDefault="00CF3B73" w:rsidP="005E5D40">
            <w:r>
              <w:t>Reserved</w:t>
            </w:r>
          </w:p>
        </w:tc>
        <w:tc>
          <w:tcPr>
            <w:tcW w:w="5891" w:type="dxa"/>
          </w:tcPr>
          <w:p w14:paraId="307AD7ED" w14:textId="77777777" w:rsidR="00CF3B73" w:rsidRDefault="00CF3B73" w:rsidP="005E5D40"/>
        </w:tc>
        <w:tc>
          <w:tcPr>
            <w:tcW w:w="984" w:type="dxa"/>
          </w:tcPr>
          <w:p w14:paraId="679EFB09" w14:textId="0CE466C6" w:rsidR="00CF3B73" w:rsidRDefault="00CF3B73" w:rsidP="00CF3B73">
            <w:pPr>
              <w:jc w:val="center"/>
            </w:pPr>
            <w:r>
              <w:t>O</w:t>
            </w:r>
          </w:p>
        </w:tc>
      </w:tr>
      <w:tr w:rsidR="00CF3B73" w14:paraId="69F6DB66" w14:textId="0DDAE615" w:rsidTr="00CF3B73">
        <w:trPr>
          <w:cnfStyle w:val="000000100000" w:firstRow="0" w:lastRow="0" w:firstColumn="0" w:lastColumn="0" w:oddVBand="0" w:evenVBand="0" w:oddHBand="1" w:evenHBand="0" w:firstRowFirstColumn="0" w:firstRowLastColumn="0" w:lastRowFirstColumn="0" w:lastRowLastColumn="0"/>
        </w:trPr>
        <w:tc>
          <w:tcPr>
            <w:tcW w:w="1153" w:type="dxa"/>
          </w:tcPr>
          <w:p w14:paraId="52571106" w14:textId="77777777" w:rsidR="00CF3B73" w:rsidRDefault="00CF3B73" w:rsidP="005E5D40">
            <w:r>
              <w:t>…</w:t>
            </w:r>
          </w:p>
        </w:tc>
        <w:tc>
          <w:tcPr>
            <w:tcW w:w="1603" w:type="dxa"/>
          </w:tcPr>
          <w:p w14:paraId="7134FD0D" w14:textId="77777777" w:rsidR="00CF3B73" w:rsidRDefault="00CF3B73" w:rsidP="005E5D40">
            <w:r>
              <w:t>Reserved</w:t>
            </w:r>
          </w:p>
        </w:tc>
        <w:tc>
          <w:tcPr>
            <w:tcW w:w="5891" w:type="dxa"/>
          </w:tcPr>
          <w:p w14:paraId="18DCCED1" w14:textId="77777777" w:rsidR="00CF3B73" w:rsidRDefault="00CF3B73" w:rsidP="005E5D40"/>
        </w:tc>
        <w:tc>
          <w:tcPr>
            <w:tcW w:w="984" w:type="dxa"/>
          </w:tcPr>
          <w:p w14:paraId="21B972B9" w14:textId="31476B9C" w:rsidR="00CF3B73" w:rsidRDefault="00CF3B73" w:rsidP="00CF3B73">
            <w:pPr>
              <w:jc w:val="center"/>
            </w:pPr>
            <w:r>
              <w:t>O</w:t>
            </w:r>
          </w:p>
        </w:tc>
      </w:tr>
      <w:tr w:rsidR="00CF3B73" w14:paraId="3D83DECA" w14:textId="15CEE68F" w:rsidTr="00CF3B73">
        <w:tc>
          <w:tcPr>
            <w:tcW w:w="1153" w:type="dxa"/>
          </w:tcPr>
          <w:p w14:paraId="3E4BD017" w14:textId="77777777" w:rsidR="00CF3B73" w:rsidRDefault="00CF3B73" w:rsidP="005E5D40">
            <w:r>
              <w:t>111111</w:t>
            </w:r>
          </w:p>
        </w:tc>
        <w:tc>
          <w:tcPr>
            <w:tcW w:w="1603" w:type="dxa"/>
          </w:tcPr>
          <w:p w14:paraId="7D7ADBBE" w14:textId="77777777" w:rsidR="00CF3B73" w:rsidRPr="002552D6" w:rsidRDefault="00CF3B73" w:rsidP="005E5D40">
            <w:r>
              <w:t>Reserved</w:t>
            </w:r>
          </w:p>
        </w:tc>
        <w:tc>
          <w:tcPr>
            <w:tcW w:w="5891" w:type="dxa"/>
          </w:tcPr>
          <w:p w14:paraId="6D4CFC9C" w14:textId="77777777" w:rsidR="00CF3B73" w:rsidRDefault="00CF3B73" w:rsidP="005E5D40"/>
        </w:tc>
        <w:tc>
          <w:tcPr>
            <w:tcW w:w="984" w:type="dxa"/>
          </w:tcPr>
          <w:p w14:paraId="3D6FBEF0" w14:textId="1BF8038F" w:rsidR="00CF3B73" w:rsidRDefault="00CF3B73" w:rsidP="00CF3B73">
            <w:pPr>
              <w:jc w:val="center"/>
            </w:pPr>
            <w:r>
              <w:t>O</w:t>
            </w:r>
          </w:p>
        </w:tc>
      </w:tr>
    </w:tbl>
    <w:p w14:paraId="33E2C5A5" w14:textId="77777777" w:rsidR="00396DFD" w:rsidRDefault="00396DFD" w:rsidP="00A65206">
      <w:pPr>
        <w:pStyle w:val="Heading1"/>
        <w:ind w:left="0" w:firstLine="0"/>
      </w:pPr>
    </w:p>
    <w:p w14:paraId="21C8D659" w14:textId="166B9AAF" w:rsidR="00054383" w:rsidRPr="00054383" w:rsidRDefault="00A65206" w:rsidP="00054383">
      <w:pPr>
        <w:pStyle w:val="Heading1"/>
      </w:pPr>
      <w:r>
        <w:t>4</w:t>
      </w:r>
      <w:r w:rsidR="00054383" w:rsidRPr="0033043A">
        <w:t xml:space="preserve">. </w:t>
      </w:r>
      <w:r w:rsidR="001777EB">
        <w:t>Summary and P</w:t>
      </w:r>
      <w:r w:rsidR="009F5E87">
        <w:t>roposal</w:t>
      </w:r>
    </w:p>
    <w:p w14:paraId="449F6B25" w14:textId="509C8F5E" w:rsidR="00917FAF" w:rsidRDefault="00917FAF" w:rsidP="00FF633A">
      <w:pPr>
        <w:widowControl/>
        <w:overflowPunct w:val="0"/>
        <w:autoSpaceDE w:val="0"/>
        <w:autoSpaceDN w:val="0"/>
        <w:adjustRightInd w:val="0"/>
        <w:spacing w:after="300" w:line="240" w:lineRule="auto"/>
        <w:textAlignment w:val="baseline"/>
        <w:rPr>
          <w:rFonts w:cs="Arial"/>
          <w:sz w:val="22"/>
          <w:lang w:val="en-US"/>
        </w:rPr>
      </w:pPr>
      <w:r>
        <w:rPr>
          <w:rFonts w:cs="Arial"/>
          <w:sz w:val="22"/>
          <w:lang w:val="en-US"/>
        </w:rPr>
        <w:t xml:space="preserve">In this input document the ‘Channel audio format’ parameter for </w:t>
      </w:r>
      <w:r w:rsidR="00025AB1">
        <w:rPr>
          <w:rFonts w:cs="Arial"/>
          <w:sz w:val="22"/>
          <w:lang w:val="en-US"/>
        </w:rPr>
        <w:t xml:space="preserve">the </w:t>
      </w:r>
      <w:r>
        <w:rPr>
          <w:rFonts w:cs="Arial"/>
          <w:sz w:val="22"/>
          <w:lang w:val="en-US"/>
        </w:rPr>
        <w:t xml:space="preserve">MASA format has been developed further. </w:t>
      </w:r>
      <w:r w:rsidR="00F15F95">
        <w:rPr>
          <w:rFonts w:cs="Arial"/>
          <w:sz w:val="22"/>
          <w:lang w:val="en-US"/>
        </w:rPr>
        <w:t xml:space="preserve">A potential use case relating to use of 3-4 transport </w:t>
      </w:r>
      <w:r w:rsidR="00025AB1">
        <w:rPr>
          <w:rFonts w:cs="Arial"/>
          <w:sz w:val="22"/>
          <w:lang w:val="en-US"/>
        </w:rPr>
        <w:t>channels</w:t>
      </w:r>
      <w:r w:rsidR="00F15F95">
        <w:rPr>
          <w:rFonts w:cs="Arial"/>
          <w:sz w:val="22"/>
          <w:lang w:val="en-US"/>
        </w:rPr>
        <w:t xml:space="preserve"> in the MASA format has been described. Some </w:t>
      </w:r>
      <w:r w:rsidR="0046782C">
        <w:rPr>
          <w:rFonts w:cs="Arial"/>
          <w:sz w:val="22"/>
          <w:lang w:val="en-US"/>
        </w:rPr>
        <w:t>clarifications and modifications over the previous discussion [2] have been made.</w:t>
      </w:r>
    </w:p>
    <w:p w14:paraId="6F7546AE" w14:textId="4CFFE98C" w:rsidR="0046782C" w:rsidRDefault="0046782C" w:rsidP="00FF633A">
      <w:pPr>
        <w:widowControl/>
        <w:overflowPunct w:val="0"/>
        <w:autoSpaceDE w:val="0"/>
        <w:autoSpaceDN w:val="0"/>
        <w:adjustRightInd w:val="0"/>
        <w:spacing w:after="300" w:line="240" w:lineRule="auto"/>
        <w:textAlignment w:val="baseline"/>
        <w:rPr>
          <w:rFonts w:cs="Arial"/>
          <w:sz w:val="22"/>
          <w:lang w:val="en-US"/>
        </w:rPr>
      </w:pPr>
      <w:r>
        <w:rPr>
          <w:rFonts w:cs="Arial"/>
          <w:sz w:val="22"/>
          <w:lang w:val="en-US"/>
        </w:rPr>
        <w:t xml:space="preserve">The source kindly asks to </w:t>
      </w:r>
      <w:r w:rsidR="00B46E88">
        <w:rPr>
          <w:rFonts w:cs="Arial"/>
          <w:sz w:val="22"/>
          <w:lang w:val="en-US"/>
        </w:rPr>
        <w:t>agree on the ‘Channel audio format’ proposal for the MASA format as described in this document (clause 3).</w:t>
      </w:r>
    </w:p>
    <w:p w14:paraId="16D15209" w14:textId="17989CB2" w:rsidR="0046782C" w:rsidRPr="00FF633A" w:rsidRDefault="00025AB1" w:rsidP="00FF633A">
      <w:pPr>
        <w:widowControl/>
        <w:overflowPunct w:val="0"/>
        <w:autoSpaceDE w:val="0"/>
        <w:autoSpaceDN w:val="0"/>
        <w:adjustRightInd w:val="0"/>
        <w:spacing w:after="300" w:line="240" w:lineRule="auto"/>
        <w:textAlignment w:val="baseline"/>
        <w:rPr>
          <w:rFonts w:cs="Arial"/>
          <w:sz w:val="22"/>
          <w:lang w:val="en-US"/>
        </w:rPr>
      </w:pPr>
      <w:r>
        <w:rPr>
          <w:rFonts w:cs="Arial"/>
          <w:sz w:val="22"/>
          <w:lang w:val="en-US"/>
        </w:rPr>
        <w:t>With regards to use of FOA for 3-4 transport channels</w:t>
      </w:r>
      <w:r w:rsidR="00955984">
        <w:rPr>
          <w:rFonts w:cs="Arial"/>
          <w:sz w:val="22"/>
          <w:lang w:val="en-US"/>
        </w:rPr>
        <w:t xml:space="preserve">, the source has noted that there is </w:t>
      </w:r>
      <w:r w:rsidR="00AD5E9F">
        <w:rPr>
          <w:rFonts w:cs="Arial"/>
          <w:sz w:val="22"/>
          <w:lang w:val="en-US"/>
        </w:rPr>
        <w:t xml:space="preserve">currently </w:t>
      </w:r>
      <w:r w:rsidR="00955984">
        <w:rPr>
          <w:rFonts w:cs="Arial"/>
          <w:sz w:val="22"/>
          <w:lang w:val="en-US"/>
        </w:rPr>
        <w:t xml:space="preserve">no </w:t>
      </w:r>
      <w:r w:rsidR="00AD5E9F">
        <w:rPr>
          <w:rFonts w:cs="Arial"/>
          <w:sz w:val="22"/>
          <w:lang w:val="en-US"/>
        </w:rPr>
        <w:t xml:space="preserve">strong </w:t>
      </w:r>
      <w:r w:rsidR="00955984">
        <w:rPr>
          <w:rFonts w:cs="Arial"/>
          <w:sz w:val="22"/>
          <w:lang w:val="en-US"/>
        </w:rPr>
        <w:t>justification</w:t>
      </w:r>
      <w:r w:rsidR="00AD5E9F">
        <w:rPr>
          <w:rFonts w:cs="Arial"/>
          <w:sz w:val="22"/>
          <w:lang w:val="en-US"/>
        </w:rPr>
        <w:t xml:space="preserve"> for this capability</w:t>
      </w:r>
      <w:r w:rsidR="00955984">
        <w:rPr>
          <w:rFonts w:cs="Arial"/>
          <w:sz w:val="22"/>
          <w:lang w:val="en-US"/>
        </w:rPr>
        <w:t xml:space="preserve">. </w:t>
      </w:r>
      <w:r w:rsidR="00814078">
        <w:rPr>
          <w:rFonts w:cs="Arial"/>
          <w:sz w:val="22"/>
          <w:lang w:val="en-US"/>
        </w:rPr>
        <w:t>Nevertheless, t</w:t>
      </w:r>
      <w:r w:rsidR="006614DA">
        <w:rPr>
          <w:rFonts w:cs="Arial"/>
          <w:sz w:val="22"/>
          <w:lang w:val="en-US"/>
        </w:rPr>
        <w:t>his could be a useful part of the format to allow for future differentiation</w:t>
      </w:r>
      <w:r w:rsidR="00854DEB">
        <w:rPr>
          <w:rFonts w:cs="Arial"/>
          <w:sz w:val="22"/>
          <w:lang w:val="en-US"/>
        </w:rPr>
        <w:t xml:space="preserve"> of mobile-device capture or potentially some other form factors where a high-quality </w:t>
      </w:r>
      <w:proofErr w:type="spellStart"/>
      <w:r w:rsidR="00854DEB">
        <w:rPr>
          <w:rFonts w:cs="Arial"/>
          <w:sz w:val="22"/>
          <w:lang w:val="en-US"/>
        </w:rPr>
        <w:t>Ambisonics</w:t>
      </w:r>
      <w:proofErr w:type="spellEnd"/>
      <w:r w:rsidR="00854DEB">
        <w:rPr>
          <w:rFonts w:cs="Arial"/>
          <w:sz w:val="22"/>
          <w:lang w:val="en-US"/>
        </w:rPr>
        <w:t xml:space="preserve"> representation </w:t>
      </w:r>
      <w:r w:rsidR="00082334">
        <w:rPr>
          <w:rFonts w:cs="Arial"/>
          <w:sz w:val="22"/>
          <w:lang w:val="en-US"/>
        </w:rPr>
        <w:t>cannot be obtained.</w:t>
      </w:r>
      <w:r w:rsidR="00FD6D00">
        <w:rPr>
          <w:rFonts w:cs="Arial"/>
          <w:sz w:val="22"/>
          <w:lang w:val="en-US"/>
        </w:rPr>
        <w:t xml:space="preserve"> In this case, it needs to be assumed that </w:t>
      </w:r>
      <w:r w:rsidR="0036165C">
        <w:rPr>
          <w:rFonts w:cs="Arial"/>
          <w:sz w:val="22"/>
          <w:lang w:val="en-US"/>
        </w:rPr>
        <w:t xml:space="preserve">a manufacturer </w:t>
      </w:r>
      <w:r w:rsidR="00814078">
        <w:rPr>
          <w:rFonts w:cs="Arial"/>
          <w:sz w:val="22"/>
          <w:lang w:val="en-US"/>
        </w:rPr>
        <w:t>is</w:t>
      </w:r>
      <w:r w:rsidR="0036165C">
        <w:rPr>
          <w:rFonts w:cs="Arial"/>
          <w:sz w:val="22"/>
          <w:lang w:val="en-US"/>
        </w:rPr>
        <w:t xml:space="preserve"> able to derive some advantage </w:t>
      </w:r>
      <w:r w:rsidR="00C755E3">
        <w:rPr>
          <w:rFonts w:cs="Arial"/>
          <w:sz w:val="22"/>
          <w:lang w:val="en-US"/>
        </w:rPr>
        <w:t>over a stereo-based MASA representation.</w:t>
      </w:r>
    </w:p>
    <w:p w14:paraId="52287A3D" w14:textId="77777777" w:rsidR="000C4DBA" w:rsidRPr="006B363C" w:rsidRDefault="000C4DBA" w:rsidP="000C4DBA">
      <w:pPr>
        <w:pStyle w:val="Heading1"/>
      </w:pPr>
      <w:r w:rsidRPr="006B363C">
        <w:t>References</w:t>
      </w:r>
    </w:p>
    <w:p w14:paraId="3F28CEA7" w14:textId="47EB4C96" w:rsidR="003A0366" w:rsidRDefault="003A0366" w:rsidP="003A0366">
      <w:pPr>
        <w:ind w:left="567" w:hanging="567"/>
      </w:pPr>
      <w:r w:rsidRPr="00697895">
        <w:t>[1]</w:t>
      </w:r>
      <w:r w:rsidRPr="00697895">
        <w:tab/>
      </w:r>
      <w:proofErr w:type="spellStart"/>
      <w:r w:rsidRPr="00697895">
        <w:t>Tdoc</w:t>
      </w:r>
      <w:proofErr w:type="spellEnd"/>
      <w:r w:rsidRPr="00697895">
        <w:t xml:space="preserve"> S4-1</w:t>
      </w:r>
      <w:r w:rsidR="00697895" w:rsidRPr="00697895">
        <w:t>90248</w:t>
      </w:r>
      <w:r w:rsidRPr="00697895">
        <w:t>: IVAS Design Constraints (IVAS-4), v0.0.</w:t>
      </w:r>
      <w:r w:rsidR="00697895" w:rsidRPr="00697895">
        <w:t>7</w:t>
      </w:r>
      <w:r w:rsidRPr="00697895">
        <w:t>.</w:t>
      </w:r>
    </w:p>
    <w:p w14:paraId="28E5E34C" w14:textId="1408DAC3" w:rsidR="00AC0DB3" w:rsidRPr="00960D3A" w:rsidRDefault="00AC0DB3" w:rsidP="003A0366">
      <w:pPr>
        <w:ind w:left="567" w:hanging="567"/>
      </w:pPr>
      <w:r>
        <w:t>[2]</w:t>
      </w:r>
      <w:r>
        <w:tab/>
      </w:r>
      <w:proofErr w:type="spellStart"/>
      <w:r>
        <w:t>Tdoc</w:t>
      </w:r>
      <w:proofErr w:type="spellEnd"/>
      <w:r>
        <w:t xml:space="preserve"> S4-190120: On IVAS MASA Channel audio format parameter</w:t>
      </w:r>
      <w:r w:rsidR="00F71186">
        <w:t>. Source: Nokia Corporation.</w:t>
      </w:r>
    </w:p>
    <w:p w14:paraId="514F5A97" w14:textId="6CDEEDE7" w:rsidR="00D64553" w:rsidRDefault="00D64553" w:rsidP="00773FBF">
      <w:pPr>
        <w:ind w:left="567" w:hanging="567"/>
      </w:pPr>
    </w:p>
    <w:p w14:paraId="47E02A9D" w14:textId="77777777" w:rsidR="004B707D" w:rsidRPr="000C4DBA" w:rsidRDefault="004B707D" w:rsidP="00773FBF">
      <w:pPr>
        <w:ind w:left="567" w:hanging="567"/>
      </w:pPr>
    </w:p>
    <w:sectPr w:rsidR="004B707D" w:rsidRPr="000C4DBA">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D15FB" w14:textId="77777777" w:rsidR="001A1AF8" w:rsidRDefault="001A1AF8" w:rsidP="001F13C6">
      <w:pPr>
        <w:pStyle w:val="WBtabletxt"/>
      </w:pPr>
      <w:r>
        <w:separator/>
      </w:r>
    </w:p>
  </w:endnote>
  <w:endnote w:type="continuationSeparator" w:id="0">
    <w:p w14:paraId="7F437600" w14:textId="77777777" w:rsidR="001A1AF8" w:rsidRDefault="001A1AF8" w:rsidP="001F13C6">
      <w:pPr>
        <w:pStyle w:val="WBtabletxt"/>
      </w:pPr>
      <w:r>
        <w:continuationSeparator/>
      </w:r>
    </w:p>
  </w:endnote>
  <w:endnote w:type="continuationNotice" w:id="1">
    <w:p w14:paraId="1F08F80E" w14:textId="77777777" w:rsidR="001A1AF8" w:rsidRDefault="001A1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425D" w14:textId="77777777" w:rsidR="001A1AF8" w:rsidRDefault="001A1AF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15A5" w14:textId="77777777" w:rsidR="001A1AF8" w:rsidRDefault="001A1AF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DB4A" w14:textId="77777777" w:rsidR="001A1AF8" w:rsidRDefault="001A1AF8" w:rsidP="001F13C6">
      <w:pPr>
        <w:pStyle w:val="WBtabletxt"/>
      </w:pPr>
      <w:r>
        <w:separator/>
      </w:r>
    </w:p>
  </w:footnote>
  <w:footnote w:type="continuationSeparator" w:id="0">
    <w:p w14:paraId="22DE1574" w14:textId="77777777" w:rsidR="001A1AF8" w:rsidRDefault="001A1AF8" w:rsidP="001F13C6">
      <w:pPr>
        <w:pStyle w:val="WBtabletxt"/>
      </w:pPr>
      <w:r>
        <w:continuationSeparator/>
      </w:r>
    </w:p>
  </w:footnote>
  <w:footnote w:type="continuationNotice" w:id="1">
    <w:p w14:paraId="7200642A" w14:textId="77777777" w:rsidR="001A1AF8" w:rsidRDefault="001A1A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653D" w14:textId="77777777" w:rsidR="001A1AF8" w:rsidRDefault="001A1AF8">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F35E1" w14:textId="747A0071" w:rsidR="001A1AF8" w:rsidRPr="00EC5191" w:rsidRDefault="001A1AF8" w:rsidP="00A66867">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#10</w:t>
    </w:r>
    <w:r w:rsidR="009F5E87">
      <w:rPr>
        <w:rFonts w:cs="Arial"/>
        <w:lang w:val="en-US"/>
      </w:rPr>
      <w:t>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(1</w:t>
    </w:r>
    <w:r>
      <w:rPr>
        <w:rFonts w:cs="Arial"/>
        <w:b/>
        <w:i/>
        <w:sz w:val="28"/>
        <w:szCs w:val="28"/>
        <w:lang w:val="en-US"/>
      </w:rPr>
      <w:t>9</w:t>
    </w:r>
    <w:r w:rsidRPr="0073133C">
      <w:rPr>
        <w:rFonts w:cs="Arial"/>
        <w:b/>
        <w:i/>
        <w:color w:val="000000"/>
        <w:sz w:val="28"/>
        <w:szCs w:val="28"/>
        <w:lang w:val="en-US"/>
      </w:rPr>
      <w:t>)</w:t>
    </w:r>
    <w:r w:rsidR="00CD3F00">
      <w:rPr>
        <w:rFonts w:cs="Arial"/>
        <w:b/>
        <w:i/>
        <w:color w:val="000000"/>
        <w:sz w:val="28"/>
        <w:szCs w:val="28"/>
        <w:lang w:val="en-US"/>
      </w:rPr>
      <w:t>0395</w:t>
    </w:r>
  </w:p>
  <w:p w14:paraId="40C16A63" w14:textId="051CE6F4" w:rsidR="001A1AF8" w:rsidRPr="00344E8C" w:rsidRDefault="00A96393" w:rsidP="00E9771D">
    <w:pPr>
      <w:tabs>
        <w:tab w:val="right" w:pos="9360"/>
      </w:tabs>
      <w:spacing w:after="0"/>
      <w:rPr>
        <w:lang w:val="en-US" w:eastAsia="zh-CN"/>
      </w:rPr>
    </w:pPr>
    <w:r>
      <w:rPr>
        <w:rFonts w:cs="Arial"/>
        <w:lang w:val="en-US" w:eastAsia="zh-CN"/>
      </w:rPr>
      <w:t>8</w:t>
    </w:r>
    <w:r w:rsidR="008648D2">
      <w:rPr>
        <w:rFonts w:cs="Arial"/>
        <w:lang w:val="en-US" w:eastAsia="zh-CN"/>
      </w:rPr>
      <w:t xml:space="preserve"> – </w:t>
    </w:r>
    <w:r>
      <w:rPr>
        <w:rFonts w:cs="Arial"/>
        <w:lang w:val="en-US" w:eastAsia="zh-CN"/>
      </w:rPr>
      <w:t>12 April 201</w:t>
    </w:r>
    <w:r w:rsidRPr="00C2493C">
      <w:rPr>
        <w:rFonts w:cs="Arial"/>
        <w:lang w:val="en-US" w:eastAsia="zh-CN"/>
      </w:rPr>
      <w:t>9, Newport Beach, California, U.S.A.</w:t>
    </w:r>
  </w:p>
  <w:p w14:paraId="7C92E2AF" w14:textId="7E3CAB47" w:rsidR="001A1AF8" w:rsidRPr="00A66867" w:rsidRDefault="001A1AF8" w:rsidP="00E9771D">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C1DBC"/>
    <w:multiLevelType w:val="hybridMultilevel"/>
    <w:tmpl w:val="CFE8A16E"/>
    <w:lvl w:ilvl="0" w:tplc="3A4A827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A30115E"/>
    <w:multiLevelType w:val="hybridMultilevel"/>
    <w:tmpl w:val="CA18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EFB05B3"/>
    <w:multiLevelType w:val="hybridMultilevel"/>
    <w:tmpl w:val="624C59D4"/>
    <w:lvl w:ilvl="0" w:tplc="0409000B">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421C5E"/>
    <w:multiLevelType w:val="hybridMultilevel"/>
    <w:tmpl w:val="E160AEDC"/>
    <w:lvl w:ilvl="0" w:tplc="0409000B">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FB2F37"/>
    <w:multiLevelType w:val="hybridMultilevel"/>
    <w:tmpl w:val="3D682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301679"/>
    <w:multiLevelType w:val="hybridMultilevel"/>
    <w:tmpl w:val="860A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57259C"/>
    <w:multiLevelType w:val="hybridMultilevel"/>
    <w:tmpl w:val="4F5038CA"/>
    <w:lvl w:ilvl="0" w:tplc="C0786AD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10"/>
  </w:num>
  <w:num w:numId="6">
    <w:abstractNumId w:val="2"/>
  </w:num>
  <w:num w:numId="7">
    <w:abstractNumId w:val="8"/>
  </w:num>
  <w:num w:numId="8">
    <w:abstractNumId w:val="6"/>
  </w:num>
  <w:num w:numId="9">
    <w:abstractNumId w:val="7"/>
  </w:num>
  <w:num w:numId="10">
    <w:abstractNumId w:val="9"/>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2CD"/>
    <w:rsid w:val="00000867"/>
    <w:rsid w:val="00001571"/>
    <w:rsid w:val="00003C78"/>
    <w:rsid w:val="0000408D"/>
    <w:rsid w:val="0000423E"/>
    <w:rsid w:val="000049BD"/>
    <w:rsid w:val="0000725B"/>
    <w:rsid w:val="000105A9"/>
    <w:rsid w:val="00010D21"/>
    <w:rsid w:val="00011396"/>
    <w:rsid w:val="00011D81"/>
    <w:rsid w:val="00013A0A"/>
    <w:rsid w:val="00015CC1"/>
    <w:rsid w:val="00015E21"/>
    <w:rsid w:val="00017650"/>
    <w:rsid w:val="0002190A"/>
    <w:rsid w:val="000257B1"/>
    <w:rsid w:val="00025AB1"/>
    <w:rsid w:val="00025F4F"/>
    <w:rsid w:val="00032C6F"/>
    <w:rsid w:val="0003317C"/>
    <w:rsid w:val="00035144"/>
    <w:rsid w:val="00036005"/>
    <w:rsid w:val="00040F3A"/>
    <w:rsid w:val="00041B56"/>
    <w:rsid w:val="00041EAB"/>
    <w:rsid w:val="000458E0"/>
    <w:rsid w:val="00045B56"/>
    <w:rsid w:val="00046AAD"/>
    <w:rsid w:val="00046F80"/>
    <w:rsid w:val="00050D3F"/>
    <w:rsid w:val="00051897"/>
    <w:rsid w:val="00053D73"/>
    <w:rsid w:val="00054383"/>
    <w:rsid w:val="000561A7"/>
    <w:rsid w:val="00056803"/>
    <w:rsid w:val="00056AF3"/>
    <w:rsid w:val="0005797D"/>
    <w:rsid w:val="00057F29"/>
    <w:rsid w:val="0006061C"/>
    <w:rsid w:val="00060DF4"/>
    <w:rsid w:val="000619F7"/>
    <w:rsid w:val="00061A3A"/>
    <w:rsid w:val="000622B2"/>
    <w:rsid w:val="00064153"/>
    <w:rsid w:val="0006460C"/>
    <w:rsid w:val="00064883"/>
    <w:rsid w:val="00065438"/>
    <w:rsid w:val="00067161"/>
    <w:rsid w:val="00067B00"/>
    <w:rsid w:val="0007166E"/>
    <w:rsid w:val="00072110"/>
    <w:rsid w:val="000732DA"/>
    <w:rsid w:val="00073BCF"/>
    <w:rsid w:val="000746A0"/>
    <w:rsid w:val="00074714"/>
    <w:rsid w:val="00074ED8"/>
    <w:rsid w:val="00075C1B"/>
    <w:rsid w:val="00076544"/>
    <w:rsid w:val="00081D0A"/>
    <w:rsid w:val="00082334"/>
    <w:rsid w:val="00083AF2"/>
    <w:rsid w:val="00087451"/>
    <w:rsid w:val="00090018"/>
    <w:rsid w:val="00090B89"/>
    <w:rsid w:val="00091334"/>
    <w:rsid w:val="00095165"/>
    <w:rsid w:val="00096590"/>
    <w:rsid w:val="00097DDA"/>
    <w:rsid w:val="000A00F0"/>
    <w:rsid w:val="000A0326"/>
    <w:rsid w:val="000A07F2"/>
    <w:rsid w:val="000A10A2"/>
    <w:rsid w:val="000A27AF"/>
    <w:rsid w:val="000A2AA3"/>
    <w:rsid w:val="000A2C7C"/>
    <w:rsid w:val="000A3A27"/>
    <w:rsid w:val="000B0078"/>
    <w:rsid w:val="000B2B59"/>
    <w:rsid w:val="000B316E"/>
    <w:rsid w:val="000B33E1"/>
    <w:rsid w:val="000B3ED8"/>
    <w:rsid w:val="000B5F72"/>
    <w:rsid w:val="000B65DD"/>
    <w:rsid w:val="000B75BF"/>
    <w:rsid w:val="000B7DE9"/>
    <w:rsid w:val="000C0BA7"/>
    <w:rsid w:val="000C1B0C"/>
    <w:rsid w:val="000C44D8"/>
    <w:rsid w:val="000C45CD"/>
    <w:rsid w:val="000C4B23"/>
    <w:rsid w:val="000C4DBA"/>
    <w:rsid w:val="000C5604"/>
    <w:rsid w:val="000C5722"/>
    <w:rsid w:val="000C5BF9"/>
    <w:rsid w:val="000C6DDE"/>
    <w:rsid w:val="000C7C4F"/>
    <w:rsid w:val="000D123E"/>
    <w:rsid w:val="000D1264"/>
    <w:rsid w:val="000D12B7"/>
    <w:rsid w:val="000D1C99"/>
    <w:rsid w:val="000D28A1"/>
    <w:rsid w:val="000D2AE0"/>
    <w:rsid w:val="000D53B6"/>
    <w:rsid w:val="000D6AE4"/>
    <w:rsid w:val="000E0E3F"/>
    <w:rsid w:val="000E27E7"/>
    <w:rsid w:val="000E5713"/>
    <w:rsid w:val="000E61CD"/>
    <w:rsid w:val="000E744D"/>
    <w:rsid w:val="000F0124"/>
    <w:rsid w:val="000F07DF"/>
    <w:rsid w:val="000F1319"/>
    <w:rsid w:val="000F1AC9"/>
    <w:rsid w:val="000F225C"/>
    <w:rsid w:val="000F2551"/>
    <w:rsid w:val="000F3F1C"/>
    <w:rsid w:val="000F4A0E"/>
    <w:rsid w:val="000F5953"/>
    <w:rsid w:val="000F67CE"/>
    <w:rsid w:val="000F6922"/>
    <w:rsid w:val="000F7EF2"/>
    <w:rsid w:val="000F7F2C"/>
    <w:rsid w:val="00100A69"/>
    <w:rsid w:val="00102A34"/>
    <w:rsid w:val="00104D2E"/>
    <w:rsid w:val="0010670C"/>
    <w:rsid w:val="00107191"/>
    <w:rsid w:val="00111F56"/>
    <w:rsid w:val="001146E6"/>
    <w:rsid w:val="001167CE"/>
    <w:rsid w:val="00117270"/>
    <w:rsid w:val="00120620"/>
    <w:rsid w:val="00122421"/>
    <w:rsid w:val="001225D9"/>
    <w:rsid w:val="001234E7"/>
    <w:rsid w:val="001239F0"/>
    <w:rsid w:val="00125385"/>
    <w:rsid w:val="00126E76"/>
    <w:rsid w:val="001306F4"/>
    <w:rsid w:val="0013093D"/>
    <w:rsid w:val="00130C72"/>
    <w:rsid w:val="00132170"/>
    <w:rsid w:val="001329DE"/>
    <w:rsid w:val="00132C65"/>
    <w:rsid w:val="00133444"/>
    <w:rsid w:val="001334F5"/>
    <w:rsid w:val="00134446"/>
    <w:rsid w:val="0013457D"/>
    <w:rsid w:val="00134EBD"/>
    <w:rsid w:val="00136D33"/>
    <w:rsid w:val="00137745"/>
    <w:rsid w:val="0014090D"/>
    <w:rsid w:val="00143F72"/>
    <w:rsid w:val="00143F75"/>
    <w:rsid w:val="00144576"/>
    <w:rsid w:val="00144ECA"/>
    <w:rsid w:val="001451E6"/>
    <w:rsid w:val="00146153"/>
    <w:rsid w:val="0014662F"/>
    <w:rsid w:val="00146C4B"/>
    <w:rsid w:val="0015092B"/>
    <w:rsid w:val="00151B1F"/>
    <w:rsid w:val="001537C2"/>
    <w:rsid w:val="001550FD"/>
    <w:rsid w:val="001557CE"/>
    <w:rsid w:val="001561BD"/>
    <w:rsid w:val="001570A6"/>
    <w:rsid w:val="001612A9"/>
    <w:rsid w:val="00162017"/>
    <w:rsid w:val="001622E6"/>
    <w:rsid w:val="00163F57"/>
    <w:rsid w:val="001651A1"/>
    <w:rsid w:val="00165893"/>
    <w:rsid w:val="001665D4"/>
    <w:rsid w:val="00167454"/>
    <w:rsid w:val="00170404"/>
    <w:rsid w:val="00170B44"/>
    <w:rsid w:val="00171460"/>
    <w:rsid w:val="00172685"/>
    <w:rsid w:val="00172980"/>
    <w:rsid w:val="001732B3"/>
    <w:rsid w:val="00174141"/>
    <w:rsid w:val="001741C9"/>
    <w:rsid w:val="00177025"/>
    <w:rsid w:val="001777EB"/>
    <w:rsid w:val="001806B7"/>
    <w:rsid w:val="00181975"/>
    <w:rsid w:val="00181CCE"/>
    <w:rsid w:val="0018328C"/>
    <w:rsid w:val="00183DFF"/>
    <w:rsid w:val="00183FA2"/>
    <w:rsid w:val="00186DA0"/>
    <w:rsid w:val="00187916"/>
    <w:rsid w:val="00190902"/>
    <w:rsid w:val="0019168B"/>
    <w:rsid w:val="00194F92"/>
    <w:rsid w:val="00196852"/>
    <w:rsid w:val="00197659"/>
    <w:rsid w:val="00197760"/>
    <w:rsid w:val="001A1259"/>
    <w:rsid w:val="001A1AF8"/>
    <w:rsid w:val="001A2870"/>
    <w:rsid w:val="001A298C"/>
    <w:rsid w:val="001A2DC1"/>
    <w:rsid w:val="001A4002"/>
    <w:rsid w:val="001A48E3"/>
    <w:rsid w:val="001A56EE"/>
    <w:rsid w:val="001B24F0"/>
    <w:rsid w:val="001B40D8"/>
    <w:rsid w:val="001C01AA"/>
    <w:rsid w:val="001C26D7"/>
    <w:rsid w:val="001C2958"/>
    <w:rsid w:val="001C3A69"/>
    <w:rsid w:val="001C4247"/>
    <w:rsid w:val="001D004A"/>
    <w:rsid w:val="001D07D2"/>
    <w:rsid w:val="001D08FB"/>
    <w:rsid w:val="001D21EC"/>
    <w:rsid w:val="001D48A4"/>
    <w:rsid w:val="001D5240"/>
    <w:rsid w:val="001D588E"/>
    <w:rsid w:val="001E0DBB"/>
    <w:rsid w:val="001E2A2D"/>
    <w:rsid w:val="001E31BA"/>
    <w:rsid w:val="001E3ABC"/>
    <w:rsid w:val="001E54E5"/>
    <w:rsid w:val="001E63E9"/>
    <w:rsid w:val="001E6B8F"/>
    <w:rsid w:val="001E6E56"/>
    <w:rsid w:val="001E752E"/>
    <w:rsid w:val="001E7BA7"/>
    <w:rsid w:val="001F0D0A"/>
    <w:rsid w:val="001F12FB"/>
    <w:rsid w:val="001F13C6"/>
    <w:rsid w:val="001F29DD"/>
    <w:rsid w:val="001F36E7"/>
    <w:rsid w:val="001F3B5A"/>
    <w:rsid w:val="001F6A92"/>
    <w:rsid w:val="001F7BC5"/>
    <w:rsid w:val="00201BAA"/>
    <w:rsid w:val="00202250"/>
    <w:rsid w:val="0020423E"/>
    <w:rsid w:val="00206CFB"/>
    <w:rsid w:val="002070A5"/>
    <w:rsid w:val="002106EF"/>
    <w:rsid w:val="002131BF"/>
    <w:rsid w:val="0021358D"/>
    <w:rsid w:val="00215889"/>
    <w:rsid w:val="00215A2C"/>
    <w:rsid w:val="00215EBB"/>
    <w:rsid w:val="002170E7"/>
    <w:rsid w:val="00220704"/>
    <w:rsid w:val="0022165E"/>
    <w:rsid w:val="002216E5"/>
    <w:rsid w:val="00223D87"/>
    <w:rsid w:val="00224911"/>
    <w:rsid w:val="00226687"/>
    <w:rsid w:val="00231288"/>
    <w:rsid w:val="00233111"/>
    <w:rsid w:val="00235ABC"/>
    <w:rsid w:val="00236A0A"/>
    <w:rsid w:val="00236BE7"/>
    <w:rsid w:val="00236E1C"/>
    <w:rsid w:val="00237280"/>
    <w:rsid w:val="002377DB"/>
    <w:rsid w:val="00237AF4"/>
    <w:rsid w:val="0024001E"/>
    <w:rsid w:val="00240525"/>
    <w:rsid w:val="00241EFF"/>
    <w:rsid w:val="002431D9"/>
    <w:rsid w:val="00243215"/>
    <w:rsid w:val="0025028F"/>
    <w:rsid w:val="00250580"/>
    <w:rsid w:val="002517E6"/>
    <w:rsid w:val="002552D6"/>
    <w:rsid w:val="00257BD0"/>
    <w:rsid w:val="00262EAF"/>
    <w:rsid w:val="0026311A"/>
    <w:rsid w:val="00263728"/>
    <w:rsid w:val="002644B2"/>
    <w:rsid w:val="00265C69"/>
    <w:rsid w:val="00265E55"/>
    <w:rsid w:val="00266F98"/>
    <w:rsid w:val="0026705D"/>
    <w:rsid w:val="00271784"/>
    <w:rsid w:val="00271802"/>
    <w:rsid w:val="002724AC"/>
    <w:rsid w:val="00273E6E"/>
    <w:rsid w:val="00276613"/>
    <w:rsid w:val="002776F9"/>
    <w:rsid w:val="00277C22"/>
    <w:rsid w:val="00280124"/>
    <w:rsid w:val="002818DB"/>
    <w:rsid w:val="00281AEA"/>
    <w:rsid w:val="002831F5"/>
    <w:rsid w:val="00283E13"/>
    <w:rsid w:val="0028401B"/>
    <w:rsid w:val="0028402A"/>
    <w:rsid w:val="0028659A"/>
    <w:rsid w:val="0028727B"/>
    <w:rsid w:val="002909E1"/>
    <w:rsid w:val="002924F3"/>
    <w:rsid w:val="0029254C"/>
    <w:rsid w:val="0029256F"/>
    <w:rsid w:val="00292706"/>
    <w:rsid w:val="002937FE"/>
    <w:rsid w:val="0029481C"/>
    <w:rsid w:val="00294D24"/>
    <w:rsid w:val="002968F6"/>
    <w:rsid w:val="00297836"/>
    <w:rsid w:val="00297841"/>
    <w:rsid w:val="0029785E"/>
    <w:rsid w:val="002A0A1B"/>
    <w:rsid w:val="002A2376"/>
    <w:rsid w:val="002A28EA"/>
    <w:rsid w:val="002A2B72"/>
    <w:rsid w:val="002A306D"/>
    <w:rsid w:val="002A5542"/>
    <w:rsid w:val="002A5695"/>
    <w:rsid w:val="002A69B7"/>
    <w:rsid w:val="002B33C0"/>
    <w:rsid w:val="002B3AEA"/>
    <w:rsid w:val="002B52C2"/>
    <w:rsid w:val="002B53D8"/>
    <w:rsid w:val="002B5F0A"/>
    <w:rsid w:val="002B6172"/>
    <w:rsid w:val="002B6394"/>
    <w:rsid w:val="002C07AF"/>
    <w:rsid w:val="002C0E3E"/>
    <w:rsid w:val="002C1617"/>
    <w:rsid w:val="002C2218"/>
    <w:rsid w:val="002C2E4E"/>
    <w:rsid w:val="002C47E8"/>
    <w:rsid w:val="002C7049"/>
    <w:rsid w:val="002D0E9F"/>
    <w:rsid w:val="002D30DC"/>
    <w:rsid w:val="002D317A"/>
    <w:rsid w:val="002D43E6"/>
    <w:rsid w:val="002D51DF"/>
    <w:rsid w:val="002D532F"/>
    <w:rsid w:val="002D5C6E"/>
    <w:rsid w:val="002D68B6"/>
    <w:rsid w:val="002D6D8F"/>
    <w:rsid w:val="002E0397"/>
    <w:rsid w:val="002E1FC2"/>
    <w:rsid w:val="002E2188"/>
    <w:rsid w:val="002E245D"/>
    <w:rsid w:val="002E4EC2"/>
    <w:rsid w:val="002E55B8"/>
    <w:rsid w:val="002E5ED7"/>
    <w:rsid w:val="002E7258"/>
    <w:rsid w:val="002F165A"/>
    <w:rsid w:val="002F2E76"/>
    <w:rsid w:val="002F3F27"/>
    <w:rsid w:val="002F4373"/>
    <w:rsid w:val="002F4860"/>
    <w:rsid w:val="002F4DA1"/>
    <w:rsid w:val="002F58BB"/>
    <w:rsid w:val="002F661E"/>
    <w:rsid w:val="0030236F"/>
    <w:rsid w:val="00305B7B"/>
    <w:rsid w:val="003067F1"/>
    <w:rsid w:val="00307A2C"/>
    <w:rsid w:val="00310C4A"/>
    <w:rsid w:val="00312168"/>
    <w:rsid w:val="00312DE4"/>
    <w:rsid w:val="003178FB"/>
    <w:rsid w:val="003207E7"/>
    <w:rsid w:val="003208BC"/>
    <w:rsid w:val="00320C34"/>
    <w:rsid w:val="0032163A"/>
    <w:rsid w:val="00322D72"/>
    <w:rsid w:val="00324113"/>
    <w:rsid w:val="00324F1B"/>
    <w:rsid w:val="00325EB4"/>
    <w:rsid w:val="00330EE8"/>
    <w:rsid w:val="003315ED"/>
    <w:rsid w:val="00331881"/>
    <w:rsid w:val="00333848"/>
    <w:rsid w:val="003339F3"/>
    <w:rsid w:val="00334019"/>
    <w:rsid w:val="003340D4"/>
    <w:rsid w:val="00334E7A"/>
    <w:rsid w:val="00335590"/>
    <w:rsid w:val="003407A5"/>
    <w:rsid w:val="00341DB0"/>
    <w:rsid w:val="003427C1"/>
    <w:rsid w:val="00344B20"/>
    <w:rsid w:val="00344E8C"/>
    <w:rsid w:val="00345AEE"/>
    <w:rsid w:val="003466A4"/>
    <w:rsid w:val="0034681B"/>
    <w:rsid w:val="00346938"/>
    <w:rsid w:val="00347962"/>
    <w:rsid w:val="00350B75"/>
    <w:rsid w:val="00351258"/>
    <w:rsid w:val="003517C4"/>
    <w:rsid w:val="003542CF"/>
    <w:rsid w:val="00354781"/>
    <w:rsid w:val="00354FEA"/>
    <w:rsid w:val="00356C93"/>
    <w:rsid w:val="003608D6"/>
    <w:rsid w:val="0036165C"/>
    <w:rsid w:val="0036211D"/>
    <w:rsid w:val="003624BB"/>
    <w:rsid w:val="0036630D"/>
    <w:rsid w:val="0036735C"/>
    <w:rsid w:val="00370374"/>
    <w:rsid w:val="00370668"/>
    <w:rsid w:val="00370E9A"/>
    <w:rsid w:val="003715B0"/>
    <w:rsid w:val="00373264"/>
    <w:rsid w:val="003737A4"/>
    <w:rsid w:val="00374951"/>
    <w:rsid w:val="00374C81"/>
    <w:rsid w:val="00374D89"/>
    <w:rsid w:val="003754FE"/>
    <w:rsid w:val="00380049"/>
    <w:rsid w:val="00381414"/>
    <w:rsid w:val="003837AA"/>
    <w:rsid w:val="00383DD7"/>
    <w:rsid w:val="00383E57"/>
    <w:rsid w:val="00384BFF"/>
    <w:rsid w:val="00385B72"/>
    <w:rsid w:val="00385C42"/>
    <w:rsid w:val="0038711C"/>
    <w:rsid w:val="00391009"/>
    <w:rsid w:val="00392920"/>
    <w:rsid w:val="00392E3C"/>
    <w:rsid w:val="003934E3"/>
    <w:rsid w:val="00396DFD"/>
    <w:rsid w:val="00396FB0"/>
    <w:rsid w:val="003A0366"/>
    <w:rsid w:val="003A06A8"/>
    <w:rsid w:val="003A0B91"/>
    <w:rsid w:val="003A3B92"/>
    <w:rsid w:val="003A3F98"/>
    <w:rsid w:val="003A5BE5"/>
    <w:rsid w:val="003A5CE4"/>
    <w:rsid w:val="003A6608"/>
    <w:rsid w:val="003A719B"/>
    <w:rsid w:val="003A7E56"/>
    <w:rsid w:val="003B4F30"/>
    <w:rsid w:val="003B6AEA"/>
    <w:rsid w:val="003B743D"/>
    <w:rsid w:val="003B77F3"/>
    <w:rsid w:val="003C215A"/>
    <w:rsid w:val="003C2FED"/>
    <w:rsid w:val="003C5DDD"/>
    <w:rsid w:val="003C6194"/>
    <w:rsid w:val="003C6CFF"/>
    <w:rsid w:val="003C7AFC"/>
    <w:rsid w:val="003D19D6"/>
    <w:rsid w:val="003D1CA9"/>
    <w:rsid w:val="003D2272"/>
    <w:rsid w:val="003D2804"/>
    <w:rsid w:val="003D2A32"/>
    <w:rsid w:val="003D4478"/>
    <w:rsid w:val="003D4D9D"/>
    <w:rsid w:val="003D525F"/>
    <w:rsid w:val="003D5A99"/>
    <w:rsid w:val="003D75B7"/>
    <w:rsid w:val="003E08AA"/>
    <w:rsid w:val="003E1DDA"/>
    <w:rsid w:val="003E22B7"/>
    <w:rsid w:val="003E2F2F"/>
    <w:rsid w:val="003E3FD9"/>
    <w:rsid w:val="003E50FD"/>
    <w:rsid w:val="003E665D"/>
    <w:rsid w:val="003E677D"/>
    <w:rsid w:val="003F0FE4"/>
    <w:rsid w:val="003F17D7"/>
    <w:rsid w:val="003F1812"/>
    <w:rsid w:val="003F1C06"/>
    <w:rsid w:val="003F2084"/>
    <w:rsid w:val="003F28DD"/>
    <w:rsid w:val="003F2F38"/>
    <w:rsid w:val="003F316E"/>
    <w:rsid w:val="003F34C8"/>
    <w:rsid w:val="003F6133"/>
    <w:rsid w:val="003F7A91"/>
    <w:rsid w:val="003F7DCB"/>
    <w:rsid w:val="003F7F0C"/>
    <w:rsid w:val="00400A8A"/>
    <w:rsid w:val="00401A4E"/>
    <w:rsid w:val="00402D98"/>
    <w:rsid w:val="004044CB"/>
    <w:rsid w:val="0040482A"/>
    <w:rsid w:val="00404A1D"/>
    <w:rsid w:val="00406051"/>
    <w:rsid w:val="004065E6"/>
    <w:rsid w:val="0040769D"/>
    <w:rsid w:val="00407B83"/>
    <w:rsid w:val="00407DAB"/>
    <w:rsid w:val="004104E1"/>
    <w:rsid w:val="00410531"/>
    <w:rsid w:val="00412F14"/>
    <w:rsid w:val="00414D7E"/>
    <w:rsid w:val="00415238"/>
    <w:rsid w:val="00415617"/>
    <w:rsid w:val="004158F7"/>
    <w:rsid w:val="00416649"/>
    <w:rsid w:val="004166E9"/>
    <w:rsid w:val="004167E7"/>
    <w:rsid w:val="00422AFA"/>
    <w:rsid w:val="00424183"/>
    <w:rsid w:val="00424691"/>
    <w:rsid w:val="0042514B"/>
    <w:rsid w:val="00425469"/>
    <w:rsid w:val="00426FC6"/>
    <w:rsid w:val="00430E05"/>
    <w:rsid w:val="0043266D"/>
    <w:rsid w:val="00432A2D"/>
    <w:rsid w:val="00432D21"/>
    <w:rsid w:val="004354CF"/>
    <w:rsid w:val="004374DF"/>
    <w:rsid w:val="0044099C"/>
    <w:rsid w:val="00440AFD"/>
    <w:rsid w:val="00442C68"/>
    <w:rsid w:val="00443A50"/>
    <w:rsid w:val="004443D0"/>
    <w:rsid w:val="0044559E"/>
    <w:rsid w:val="004456A3"/>
    <w:rsid w:val="00447AFB"/>
    <w:rsid w:val="00447B06"/>
    <w:rsid w:val="004512F6"/>
    <w:rsid w:val="004514E3"/>
    <w:rsid w:val="0045338B"/>
    <w:rsid w:val="00454639"/>
    <w:rsid w:val="00454DEB"/>
    <w:rsid w:val="00455C40"/>
    <w:rsid w:val="00456D4E"/>
    <w:rsid w:val="00461379"/>
    <w:rsid w:val="004614AE"/>
    <w:rsid w:val="00461927"/>
    <w:rsid w:val="00461C46"/>
    <w:rsid w:val="0046332E"/>
    <w:rsid w:val="00463760"/>
    <w:rsid w:val="004638FD"/>
    <w:rsid w:val="00464AD8"/>
    <w:rsid w:val="004655DC"/>
    <w:rsid w:val="004675C3"/>
    <w:rsid w:val="0046782C"/>
    <w:rsid w:val="0047012A"/>
    <w:rsid w:val="004712A0"/>
    <w:rsid w:val="00471F1B"/>
    <w:rsid w:val="00472A23"/>
    <w:rsid w:val="00472BAF"/>
    <w:rsid w:val="00473509"/>
    <w:rsid w:val="00474B82"/>
    <w:rsid w:val="00477307"/>
    <w:rsid w:val="00477F80"/>
    <w:rsid w:val="0048011E"/>
    <w:rsid w:val="004802F2"/>
    <w:rsid w:val="00480843"/>
    <w:rsid w:val="00480E60"/>
    <w:rsid w:val="00483946"/>
    <w:rsid w:val="0048627D"/>
    <w:rsid w:val="0048761A"/>
    <w:rsid w:val="00487F1F"/>
    <w:rsid w:val="00490D4C"/>
    <w:rsid w:val="0049117F"/>
    <w:rsid w:val="00491E65"/>
    <w:rsid w:val="00492477"/>
    <w:rsid w:val="00493099"/>
    <w:rsid w:val="00494453"/>
    <w:rsid w:val="0049482C"/>
    <w:rsid w:val="00494A22"/>
    <w:rsid w:val="00494E98"/>
    <w:rsid w:val="00495004"/>
    <w:rsid w:val="00495D13"/>
    <w:rsid w:val="004967C2"/>
    <w:rsid w:val="00497396"/>
    <w:rsid w:val="004978C2"/>
    <w:rsid w:val="00497E1B"/>
    <w:rsid w:val="004A0056"/>
    <w:rsid w:val="004A0214"/>
    <w:rsid w:val="004A191C"/>
    <w:rsid w:val="004A244F"/>
    <w:rsid w:val="004A3793"/>
    <w:rsid w:val="004A3F1B"/>
    <w:rsid w:val="004A5405"/>
    <w:rsid w:val="004A5836"/>
    <w:rsid w:val="004A62DA"/>
    <w:rsid w:val="004B1B9A"/>
    <w:rsid w:val="004B350F"/>
    <w:rsid w:val="004B66EC"/>
    <w:rsid w:val="004B6AF9"/>
    <w:rsid w:val="004B707D"/>
    <w:rsid w:val="004B76FB"/>
    <w:rsid w:val="004C0787"/>
    <w:rsid w:val="004C23F7"/>
    <w:rsid w:val="004C48BE"/>
    <w:rsid w:val="004C7A10"/>
    <w:rsid w:val="004D133C"/>
    <w:rsid w:val="004D1619"/>
    <w:rsid w:val="004D19C4"/>
    <w:rsid w:val="004D26A0"/>
    <w:rsid w:val="004D40F1"/>
    <w:rsid w:val="004D42DA"/>
    <w:rsid w:val="004D58F4"/>
    <w:rsid w:val="004D5F11"/>
    <w:rsid w:val="004D6257"/>
    <w:rsid w:val="004D63DB"/>
    <w:rsid w:val="004D7DD6"/>
    <w:rsid w:val="004E1A51"/>
    <w:rsid w:val="004E1BCB"/>
    <w:rsid w:val="004E1C67"/>
    <w:rsid w:val="004E3BB8"/>
    <w:rsid w:val="004E3EEA"/>
    <w:rsid w:val="004E5125"/>
    <w:rsid w:val="004E64BE"/>
    <w:rsid w:val="004E7651"/>
    <w:rsid w:val="004F01D6"/>
    <w:rsid w:val="004F02C3"/>
    <w:rsid w:val="004F08D5"/>
    <w:rsid w:val="004F12C6"/>
    <w:rsid w:val="004F12DA"/>
    <w:rsid w:val="004F180F"/>
    <w:rsid w:val="004F284D"/>
    <w:rsid w:val="004F2E56"/>
    <w:rsid w:val="004F4DAF"/>
    <w:rsid w:val="004F6C89"/>
    <w:rsid w:val="004F7501"/>
    <w:rsid w:val="005003A3"/>
    <w:rsid w:val="0050178F"/>
    <w:rsid w:val="00501C0E"/>
    <w:rsid w:val="0050462B"/>
    <w:rsid w:val="00504CF8"/>
    <w:rsid w:val="00505A94"/>
    <w:rsid w:val="00505AD1"/>
    <w:rsid w:val="00506802"/>
    <w:rsid w:val="00510734"/>
    <w:rsid w:val="00512EEC"/>
    <w:rsid w:val="00514DE4"/>
    <w:rsid w:val="00517A53"/>
    <w:rsid w:val="005205D4"/>
    <w:rsid w:val="00521135"/>
    <w:rsid w:val="00521655"/>
    <w:rsid w:val="00522A43"/>
    <w:rsid w:val="00522F18"/>
    <w:rsid w:val="005251C7"/>
    <w:rsid w:val="0052602B"/>
    <w:rsid w:val="00526CC7"/>
    <w:rsid w:val="005306C2"/>
    <w:rsid w:val="005316B0"/>
    <w:rsid w:val="00535F26"/>
    <w:rsid w:val="005372FA"/>
    <w:rsid w:val="00537B3E"/>
    <w:rsid w:val="00540D7C"/>
    <w:rsid w:val="00540EB3"/>
    <w:rsid w:val="0054126D"/>
    <w:rsid w:val="00543AD1"/>
    <w:rsid w:val="005445C0"/>
    <w:rsid w:val="005446B6"/>
    <w:rsid w:val="00546AB7"/>
    <w:rsid w:val="0055144B"/>
    <w:rsid w:val="00551B69"/>
    <w:rsid w:val="00551C65"/>
    <w:rsid w:val="00551F39"/>
    <w:rsid w:val="00552BD2"/>
    <w:rsid w:val="00553635"/>
    <w:rsid w:val="005537F2"/>
    <w:rsid w:val="00553E4B"/>
    <w:rsid w:val="00553FE2"/>
    <w:rsid w:val="00554CA7"/>
    <w:rsid w:val="00560D62"/>
    <w:rsid w:val="0056100E"/>
    <w:rsid w:val="00562A28"/>
    <w:rsid w:val="00562DC7"/>
    <w:rsid w:val="00563072"/>
    <w:rsid w:val="00563A3B"/>
    <w:rsid w:val="0056539F"/>
    <w:rsid w:val="00565959"/>
    <w:rsid w:val="0056636F"/>
    <w:rsid w:val="00566940"/>
    <w:rsid w:val="0056696A"/>
    <w:rsid w:val="00567D59"/>
    <w:rsid w:val="00571F52"/>
    <w:rsid w:val="005744F7"/>
    <w:rsid w:val="00574C1A"/>
    <w:rsid w:val="005757D2"/>
    <w:rsid w:val="00575E3C"/>
    <w:rsid w:val="00576C32"/>
    <w:rsid w:val="00576E1E"/>
    <w:rsid w:val="005832A8"/>
    <w:rsid w:val="0058572E"/>
    <w:rsid w:val="00585F6D"/>
    <w:rsid w:val="005873AD"/>
    <w:rsid w:val="00587AA2"/>
    <w:rsid w:val="00592F47"/>
    <w:rsid w:val="005930E1"/>
    <w:rsid w:val="005947BF"/>
    <w:rsid w:val="005951B3"/>
    <w:rsid w:val="00596321"/>
    <w:rsid w:val="005976AA"/>
    <w:rsid w:val="005A1946"/>
    <w:rsid w:val="005A427C"/>
    <w:rsid w:val="005A4D26"/>
    <w:rsid w:val="005A4DDF"/>
    <w:rsid w:val="005A68F0"/>
    <w:rsid w:val="005A6F93"/>
    <w:rsid w:val="005B0F0F"/>
    <w:rsid w:val="005B36CE"/>
    <w:rsid w:val="005B40E1"/>
    <w:rsid w:val="005B5868"/>
    <w:rsid w:val="005B6A41"/>
    <w:rsid w:val="005B7993"/>
    <w:rsid w:val="005B7CE5"/>
    <w:rsid w:val="005C07B7"/>
    <w:rsid w:val="005C0A0A"/>
    <w:rsid w:val="005C1A2C"/>
    <w:rsid w:val="005C29E7"/>
    <w:rsid w:val="005C2CB2"/>
    <w:rsid w:val="005C2E54"/>
    <w:rsid w:val="005C4C22"/>
    <w:rsid w:val="005C728A"/>
    <w:rsid w:val="005D1C91"/>
    <w:rsid w:val="005D37ED"/>
    <w:rsid w:val="005D428F"/>
    <w:rsid w:val="005D4B6E"/>
    <w:rsid w:val="005D576C"/>
    <w:rsid w:val="005D5CBB"/>
    <w:rsid w:val="005D6CD0"/>
    <w:rsid w:val="005E051F"/>
    <w:rsid w:val="005E096E"/>
    <w:rsid w:val="005E0CD9"/>
    <w:rsid w:val="005E1AEE"/>
    <w:rsid w:val="005E290B"/>
    <w:rsid w:val="005E2F3B"/>
    <w:rsid w:val="005E4A14"/>
    <w:rsid w:val="005E4F10"/>
    <w:rsid w:val="005E5678"/>
    <w:rsid w:val="005E5D40"/>
    <w:rsid w:val="005E6434"/>
    <w:rsid w:val="005F13B8"/>
    <w:rsid w:val="005F1F01"/>
    <w:rsid w:val="005F3C67"/>
    <w:rsid w:val="005F3D92"/>
    <w:rsid w:val="005F3DA5"/>
    <w:rsid w:val="005F5444"/>
    <w:rsid w:val="005F6E67"/>
    <w:rsid w:val="0060017C"/>
    <w:rsid w:val="00600988"/>
    <w:rsid w:val="0060286E"/>
    <w:rsid w:val="006065E9"/>
    <w:rsid w:val="006078DA"/>
    <w:rsid w:val="00610560"/>
    <w:rsid w:val="00610FE4"/>
    <w:rsid w:val="006122A9"/>
    <w:rsid w:val="00616400"/>
    <w:rsid w:val="00620396"/>
    <w:rsid w:val="006207F4"/>
    <w:rsid w:val="00621201"/>
    <w:rsid w:val="00621928"/>
    <w:rsid w:val="006223C8"/>
    <w:rsid w:val="00622C2E"/>
    <w:rsid w:val="00622C75"/>
    <w:rsid w:val="006241DB"/>
    <w:rsid w:val="00625B7D"/>
    <w:rsid w:val="00631E89"/>
    <w:rsid w:val="00633AFE"/>
    <w:rsid w:val="00635AF5"/>
    <w:rsid w:val="006361D6"/>
    <w:rsid w:val="0063647F"/>
    <w:rsid w:val="006367AF"/>
    <w:rsid w:val="0063755C"/>
    <w:rsid w:val="00641EC2"/>
    <w:rsid w:val="006423B3"/>
    <w:rsid w:val="00642B7B"/>
    <w:rsid w:val="0064396C"/>
    <w:rsid w:val="00643DE3"/>
    <w:rsid w:val="00644CCE"/>
    <w:rsid w:val="0064533B"/>
    <w:rsid w:val="00645E5A"/>
    <w:rsid w:val="00647608"/>
    <w:rsid w:val="006527F9"/>
    <w:rsid w:val="006535B6"/>
    <w:rsid w:val="00653772"/>
    <w:rsid w:val="00654130"/>
    <w:rsid w:val="006544E4"/>
    <w:rsid w:val="006544F7"/>
    <w:rsid w:val="00655B51"/>
    <w:rsid w:val="0065629E"/>
    <w:rsid w:val="006573C5"/>
    <w:rsid w:val="006614DA"/>
    <w:rsid w:val="006619FC"/>
    <w:rsid w:val="006623E5"/>
    <w:rsid w:val="00664AB8"/>
    <w:rsid w:val="00666068"/>
    <w:rsid w:val="00666D4A"/>
    <w:rsid w:val="00667642"/>
    <w:rsid w:val="00671A4B"/>
    <w:rsid w:val="00672283"/>
    <w:rsid w:val="00673D6E"/>
    <w:rsid w:val="00674962"/>
    <w:rsid w:val="00675259"/>
    <w:rsid w:val="006761CB"/>
    <w:rsid w:val="006769CF"/>
    <w:rsid w:val="006805B0"/>
    <w:rsid w:val="00680D9D"/>
    <w:rsid w:val="00680EB3"/>
    <w:rsid w:val="006822C7"/>
    <w:rsid w:val="006829A6"/>
    <w:rsid w:val="00685DF5"/>
    <w:rsid w:val="00686C47"/>
    <w:rsid w:val="00686FFC"/>
    <w:rsid w:val="0068713E"/>
    <w:rsid w:val="0068756F"/>
    <w:rsid w:val="00690B91"/>
    <w:rsid w:val="00690F0B"/>
    <w:rsid w:val="00691826"/>
    <w:rsid w:val="00691B02"/>
    <w:rsid w:val="006920AE"/>
    <w:rsid w:val="00692291"/>
    <w:rsid w:val="006923EB"/>
    <w:rsid w:val="006926BD"/>
    <w:rsid w:val="00692FBB"/>
    <w:rsid w:val="00694EAD"/>
    <w:rsid w:val="00695663"/>
    <w:rsid w:val="00695804"/>
    <w:rsid w:val="00695E0A"/>
    <w:rsid w:val="0069620B"/>
    <w:rsid w:val="006964F7"/>
    <w:rsid w:val="00697895"/>
    <w:rsid w:val="00697CF9"/>
    <w:rsid w:val="00697EB9"/>
    <w:rsid w:val="006A019F"/>
    <w:rsid w:val="006A0748"/>
    <w:rsid w:val="006A257E"/>
    <w:rsid w:val="006A3705"/>
    <w:rsid w:val="006A3A7C"/>
    <w:rsid w:val="006A409E"/>
    <w:rsid w:val="006A4DC5"/>
    <w:rsid w:val="006A6CD1"/>
    <w:rsid w:val="006A6E12"/>
    <w:rsid w:val="006A719F"/>
    <w:rsid w:val="006A7261"/>
    <w:rsid w:val="006B1066"/>
    <w:rsid w:val="006B1B77"/>
    <w:rsid w:val="006B2013"/>
    <w:rsid w:val="006B2700"/>
    <w:rsid w:val="006B363C"/>
    <w:rsid w:val="006B3BE1"/>
    <w:rsid w:val="006B6355"/>
    <w:rsid w:val="006B67DD"/>
    <w:rsid w:val="006C05CD"/>
    <w:rsid w:val="006C06FA"/>
    <w:rsid w:val="006C0A16"/>
    <w:rsid w:val="006C1FCB"/>
    <w:rsid w:val="006C2EBC"/>
    <w:rsid w:val="006C2FCB"/>
    <w:rsid w:val="006C3917"/>
    <w:rsid w:val="006C4547"/>
    <w:rsid w:val="006C4A8A"/>
    <w:rsid w:val="006C4E63"/>
    <w:rsid w:val="006C56F0"/>
    <w:rsid w:val="006C57A5"/>
    <w:rsid w:val="006C713E"/>
    <w:rsid w:val="006D0397"/>
    <w:rsid w:val="006D0756"/>
    <w:rsid w:val="006D0A06"/>
    <w:rsid w:val="006D14F7"/>
    <w:rsid w:val="006D157A"/>
    <w:rsid w:val="006D2225"/>
    <w:rsid w:val="006D3A72"/>
    <w:rsid w:val="006D4180"/>
    <w:rsid w:val="006D62EA"/>
    <w:rsid w:val="006D67DD"/>
    <w:rsid w:val="006D7284"/>
    <w:rsid w:val="006E14BE"/>
    <w:rsid w:val="006E28B5"/>
    <w:rsid w:val="006E2BEB"/>
    <w:rsid w:val="006E30BC"/>
    <w:rsid w:val="006E684D"/>
    <w:rsid w:val="006E695A"/>
    <w:rsid w:val="006F0279"/>
    <w:rsid w:val="006F0988"/>
    <w:rsid w:val="006F108E"/>
    <w:rsid w:val="006F17EF"/>
    <w:rsid w:val="006F221F"/>
    <w:rsid w:val="006F31A9"/>
    <w:rsid w:val="006F3B71"/>
    <w:rsid w:val="006F3E66"/>
    <w:rsid w:val="006F48C3"/>
    <w:rsid w:val="006F5382"/>
    <w:rsid w:val="006F684D"/>
    <w:rsid w:val="006F6B6D"/>
    <w:rsid w:val="0070187F"/>
    <w:rsid w:val="0070199A"/>
    <w:rsid w:val="00702C0B"/>
    <w:rsid w:val="007032D1"/>
    <w:rsid w:val="00703533"/>
    <w:rsid w:val="007049B2"/>
    <w:rsid w:val="00705B4B"/>
    <w:rsid w:val="00706135"/>
    <w:rsid w:val="0070667A"/>
    <w:rsid w:val="00706A02"/>
    <w:rsid w:val="007107DE"/>
    <w:rsid w:val="00710930"/>
    <w:rsid w:val="00710B4D"/>
    <w:rsid w:val="007132EB"/>
    <w:rsid w:val="00715625"/>
    <w:rsid w:val="00715827"/>
    <w:rsid w:val="00716F20"/>
    <w:rsid w:val="00717888"/>
    <w:rsid w:val="00721686"/>
    <w:rsid w:val="00724B7D"/>
    <w:rsid w:val="0072763E"/>
    <w:rsid w:val="007301AF"/>
    <w:rsid w:val="00730CA4"/>
    <w:rsid w:val="0073133C"/>
    <w:rsid w:val="00731421"/>
    <w:rsid w:val="007317AD"/>
    <w:rsid w:val="0073222B"/>
    <w:rsid w:val="00732862"/>
    <w:rsid w:val="007346B2"/>
    <w:rsid w:val="00735402"/>
    <w:rsid w:val="007357F4"/>
    <w:rsid w:val="007403BF"/>
    <w:rsid w:val="00740E50"/>
    <w:rsid w:val="007442E5"/>
    <w:rsid w:val="007446C6"/>
    <w:rsid w:val="00744D64"/>
    <w:rsid w:val="00745052"/>
    <w:rsid w:val="00745AE0"/>
    <w:rsid w:val="00746284"/>
    <w:rsid w:val="00747AD7"/>
    <w:rsid w:val="00751518"/>
    <w:rsid w:val="00751EC5"/>
    <w:rsid w:val="0075222C"/>
    <w:rsid w:val="00755BB3"/>
    <w:rsid w:val="00757833"/>
    <w:rsid w:val="00760338"/>
    <w:rsid w:val="00760BEB"/>
    <w:rsid w:val="00763963"/>
    <w:rsid w:val="0076485A"/>
    <w:rsid w:val="00767455"/>
    <w:rsid w:val="0076765B"/>
    <w:rsid w:val="00767801"/>
    <w:rsid w:val="00767AF0"/>
    <w:rsid w:val="00771CEC"/>
    <w:rsid w:val="00771DBD"/>
    <w:rsid w:val="00773922"/>
    <w:rsid w:val="00773EAD"/>
    <w:rsid w:val="00773FBF"/>
    <w:rsid w:val="007741C9"/>
    <w:rsid w:val="00775287"/>
    <w:rsid w:val="00776857"/>
    <w:rsid w:val="0077697F"/>
    <w:rsid w:val="00777463"/>
    <w:rsid w:val="00780BA3"/>
    <w:rsid w:val="0078257E"/>
    <w:rsid w:val="0078275B"/>
    <w:rsid w:val="007829FF"/>
    <w:rsid w:val="00782B03"/>
    <w:rsid w:val="0078310D"/>
    <w:rsid w:val="007836E7"/>
    <w:rsid w:val="007853B1"/>
    <w:rsid w:val="007856B4"/>
    <w:rsid w:val="007857E8"/>
    <w:rsid w:val="00785E7E"/>
    <w:rsid w:val="00786424"/>
    <w:rsid w:val="00786B67"/>
    <w:rsid w:val="00786CFD"/>
    <w:rsid w:val="007904D1"/>
    <w:rsid w:val="00794447"/>
    <w:rsid w:val="00794569"/>
    <w:rsid w:val="00795AA7"/>
    <w:rsid w:val="00796888"/>
    <w:rsid w:val="007975CA"/>
    <w:rsid w:val="00797BDA"/>
    <w:rsid w:val="007A15C3"/>
    <w:rsid w:val="007A1F01"/>
    <w:rsid w:val="007A253F"/>
    <w:rsid w:val="007A312D"/>
    <w:rsid w:val="007A344D"/>
    <w:rsid w:val="007A36CC"/>
    <w:rsid w:val="007A69C6"/>
    <w:rsid w:val="007B0A30"/>
    <w:rsid w:val="007B212E"/>
    <w:rsid w:val="007B2532"/>
    <w:rsid w:val="007B2FB4"/>
    <w:rsid w:val="007B530F"/>
    <w:rsid w:val="007B67EA"/>
    <w:rsid w:val="007B7110"/>
    <w:rsid w:val="007B7625"/>
    <w:rsid w:val="007C0EF8"/>
    <w:rsid w:val="007C1311"/>
    <w:rsid w:val="007C15BB"/>
    <w:rsid w:val="007C1739"/>
    <w:rsid w:val="007C35DB"/>
    <w:rsid w:val="007C3D12"/>
    <w:rsid w:val="007C3D2E"/>
    <w:rsid w:val="007C4059"/>
    <w:rsid w:val="007C43DA"/>
    <w:rsid w:val="007C5CB7"/>
    <w:rsid w:val="007C7656"/>
    <w:rsid w:val="007C79A4"/>
    <w:rsid w:val="007C7AFC"/>
    <w:rsid w:val="007D002C"/>
    <w:rsid w:val="007D0089"/>
    <w:rsid w:val="007D0631"/>
    <w:rsid w:val="007D16B3"/>
    <w:rsid w:val="007D1930"/>
    <w:rsid w:val="007D2265"/>
    <w:rsid w:val="007D28B5"/>
    <w:rsid w:val="007D2D6D"/>
    <w:rsid w:val="007D34C6"/>
    <w:rsid w:val="007D3594"/>
    <w:rsid w:val="007D3766"/>
    <w:rsid w:val="007D3BAA"/>
    <w:rsid w:val="007D3BC8"/>
    <w:rsid w:val="007D43DF"/>
    <w:rsid w:val="007D4EF5"/>
    <w:rsid w:val="007D5EAA"/>
    <w:rsid w:val="007D6300"/>
    <w:rsid w:val="007D7A1C"/>
    <w:rsid w:val="007E0F2A"/>
    <w:rsid w:val="007E2C32"/>
    <w:rsid w:val="007E2DDA"/>
    <w:rsid w:val="007E33EC"/>
    <w:rsid w:val="007E36FD"/>
    <w:rsid w:val="007E6FD5"/>
    <w:rsid w:val="007F57F7"/>
    <w:rsid w:val="007F646F"/>
    <w:rsid w:val="007F686C"/>
    <w:rsid w:val="007F7608"/>
    <w:rsid w:val="0080139C"/>
    <w:rsid w:val="00801C9C"/>
    <w:rsid w:val="00801DC3"/>
    <w:rsid w:val="00801E47"/>
    <w:rsid w:val="00803ACE"/>
    <w:rsid w:val="00804081"/>
    <w:rsid w:val="0080520F"/>
    <w:rsid w:val="00805940"/>
    <w:rsid w:val="00806CCB"/>
    <w:rsid w:val="00810E35"/>
    <w:rsid w:val="008110D2"/>
    <w:rsid w:val="0081159D"/>
    <w:rsid w:val="00811EBD"/>
    <w:rsid w:val="00812804"/>
    <w:rsid w:val="008134B4"/>
    <w:rsid w:val="00814078"/>
    <w:rsid w:val="00814800"/>
    <w:rsid w:val="00815DB5"/>
    <w:rsid w:val="00816304"/>
    <w:rsid w:val="008166B8"/>
    <w:rsid w:val="0082087B"/>
    <w:rsid w:val="00822757"/>
    <w:rsid w:val="008229A5"/>
    <w:rsid w:val="00822BD5"/>
    <w:rsid w:val="00823F72"/>
    <w:rsid w:val="008248C7"/>
    <w:rsid w:val="00826F28"/>
    <w:rsid w:val="008307B6"/>
    <w:rsid w:val="00831A08"/>
    <w:rsid w:val="00832603"/>
    <w:rsid w:val="008326D2"/>
    <w:rsid w:val="00833DAB"/>
    <w:rsid w:val="00835A3C"/>
    <w:rsid w:val="00835E01"/>
    <w:rsid w:val="00836183"/>
    <w:rsid w:val="00836F6D"/>
    <w:rsid w:val="008375D3"/>
    <w:rsid w:val="00840A23"/>
    <w:rsid w:val="0084139B"/>
    <w:rsid w:val="00841679"/>
    <w:rsid w:val="0084330B"/>
    <w:rsid w:val="00843DAF"/>
    <w:rsid w:val="0084666E"/>
    <w:rsid w:val="00846723"/>
    <w:rsid w:val="0085114E"/>
    <w:rsid w:val="00851BC2"/>
    <w:rsid w:val="00852187"/>
    <w:rsid w:val="00852F6F"/>
    <w:rsid w:val="00854DEB"/>
    <w:rsid w:val="008562FC"/>
    <w:rsid w:val="00856EC1"/>
    <w:rsid w:val="00857532"/>
    <w:rsid w:val="008602BC"/>
    <w:rsid w:val="00860805"/>
    <w:rsid w:val="00862B3F"/>
    <w:rsid w:val="0086365F"/>
    <w:rsid w:val="00863AF3"/>
    <w:rsid w:val="008648D2"/>
    <w:rsid w:val="008658ED"/>
    <w:rsid w:val="00866A96"/>
    <w:rsid w:val="008713AA"/>
    <w:rsid w:val="00871480"/>
    <w:rsid w:val="0087215F"/>
    <w:rsid w:val="00872593"/>
    <w:rsid w:val="008745CB"/>
    <w:rsid w:val="0087533E"/>
    <w:rsid w:val="00880372"/>
    <w:rsid w:val="0088096B"/>
    <w:rsid w:val="00881333"/>
    <w:rsid w:val="00881384"/>
    <w:rsid w:val="00881ECB"/>
    <w:rsid w:val="008829AB"/>
    <w:rsid w:val="00883166"/>
    <w:rsid w:val="0088436D"/>
    <w:rsid w:val="00884528"/>
    <w:rsid w:val="00884EBF"/>
    <w:rsid w:val="00885AC5"/>
    <w:rsid w:val="00885CF8"/>
    <w:rsid w:val="00885E94"/>
    <w:rsid w:val="008928B1"/>
    <w:rsid w:val="00894080"/>
    <w:rsid w:val="00895494"/>
    <w:rsid w:val="00896345"/>
    <w:rsid w:val="00896E53"/>
    <w:rsid w:val="0089719D"/>
    <w:rsid w:val="0089761A"/>
    <w:rsid w:val="00897A7C"/>
    <w:rsid w:val="008A06BC"/>
    <w:rsid w:val="008A1C0B"/>
    <w:rsid w:val="008A2B1F"/>
    <w:rsid w:val="008A4194"/>
    <w:rsid w:val="008A4F43"/>
    <w:rsid w:val="008A52BF"/>
    <w:rsid w:val="008A7FA1"/>
    <w:rsid w:val="008B028A"/>
    <w:rsid w:val="008B0782"/>
    <w:rsid w:val="008B0B4F"/>
    <w:rsid w:val="008B1C2D"/>
    <w:rsid w:val="008B2003"/>
    <w:rsid w:val="008B37C2"/>
    <w:rsid w:val="008B3F69"/>
    <w:rsid w:val="008B7B28"/>
    <w:rsid w:val="008C172E"/>
    <w:rsid w:val="008C3436"/>
    <w:rsid w:val="008C3E84"/>
    <w:rsid w:val="008D278B"/>
    <w:rsid w:val="008D4087"/>
    <w:rsid w:val="008D61E4"/>
    <w:rsid w:val="008D62C1"/>
    <w:rsid w:val="008D6AA9"/>
    <w:rsid w:val="008E1796"/>
    <w:rsid w:val="008E1F03"/>
    <w:rsid w:val="008E25EB"/>
    <w:rsid w:val="008E2BA2"/>
    <w:rsid w:val="008E318B"/>
    <w:rsid w:val="008E34E0"/>
    <w:rsid w:val="008E37A9"/>
    <w:rsid w:val="008E387B"/>
    <w:rsid w:val="008F2906"/>
    <w:rsid w:val="008F33A1"/>
    <w:rsid w:val="008F37CB"/>
    <w:rsid w:val="008F4E2E"/>
    <w:rsid w:val="008F5BF6"/>
    <w:rsid w:val="008F619C"/>
    <w:rsid w:val="008F671E"/>
    <w:rsid w:val="008F7869"/>
    <w:rsid w:val="009018BA"/>
    <w:rsid w:val="009056C6"/>
    <w:rsid w:val="0090743A"/>
    <w:rsid w:val="00907A39"/>
    <w:rsid w:val="00911E17"/>
    <w:rsid w:val="00912235"/>
    <w:rsid w:val="00912CA0"/>
    <w:rsid w:val="009152B5"/>
    <w:rsid w:val="00916836"/>
    <w:rsid w:val="00917FAF"/>
    <w:rsid w:val="009203B1"/>
    <w:rsid w:val="009219E6"/>
    <w:rsid w:val="009221BC"/>
    <w:rsid w:val="00922A0E"/>
    <w:rsid w:val="009232F5"/>
    <w:rsid w:val="00924706"/>
    <w:rsid w:val="00924ED2"/>
    <w:rsid w:val="00925886"/>
    <w:rsid w:val="00926D58"/>
    <w:rsid w:val="00926DEC"/>
    <w:rsid w:val="0092703A"/>
    <w:rsid w:val="00930EE8"/>
    <w:rsid w:val="00931033"/>
    <w:rsid w:val="009313D7"/>
    <w:rsid w:val="00932FE6"/>
    <w:rsid w:val="009339A7"/>
    <w:rsid w:val="00933C0E"/>
    <w:rsid w:val="00934901"/>
    <w:rsid w:val="00934AA0"/>
    <w:rsid w:val="00934C8C"/>
    <w:rsid w:val="00936E6B"/>
    <w:rsid w:val="00937220"/>
    <w:rsid w:val="00940A3A"/>
    <w:rsid w:val="00941ACF"/>
    <w:rsid w:val="00942248"/>
    <w:rsid w:val="009432EB"/>
    <w:rsid w:val="00944447"/>
    <w:rsid w:val="009454AB"/>
    <w:rsid w:val="00945825"/>
    <w:rsid w:val="0094590F"/>
    <w:rsid w:val="009518A0"/>
    <w:rsid w:val="00952109"/>
    <w:rsid w:val="00952141"/>
    <w:rsid w:val="00954A44"/>
    <w:rsid w:val="00954E75"/>
    <w:rsid w:val="00955984"/>
    <w:rsid w:val="00955E03"/>
    <w:rsid w:val="0095758B"/>
    <w:rsid w:val="00957F30"/>
    <w:rsid w:val="00961E79"/>
    <w:rsid w:val="00963256"/>
    <w:rsid w:val="0096480B"/>
    <w:rsid w:val="00966FF7"/>
    <w:rsid w:val="009675FA"/>
    <w:rsid w:val="00970355"/>
    <w:rsid w:val="00972CFE"/>
    <w:rsid w:val="009749D4"/>
    <w:rsid w:val="00975EC4"/>
    <w:rsid w:val="00976035"/>
    <w:rsid w:val="00976533"/>
    <w:rsid w:val="009803E7"/>
    <w:rsid w:val="00980FB9"/>
    <w:rsid w:val="00982498"/>
    <w:rsid w:val="00983138"/>
    <w:rsid w:val="00985020"/>
    <w:rsid w:val="00985562"/>
    <w:rsid w:val="00986FF3"/>
    <w:rsid w:val="009870E8"/>
    <w:rsid w:val="009873EC"/>
    <w:rsid w:val="00987CB1"/>
    <w:rsid w:val="0099073B"/>
    <w:rsid w:val="00991773"/>
    <w:rsid w:val="00991B19"/>
    <w:rsid w:val="00992142"/>
    <w:rsid w:val="00992B3B"/>
    <w:rsid w:val="0099447B"/>
    <w:rsid w:val="0099489B"/>
    <w:rsid w:val="0099646B"/>
    <w:rsid w:val="00997235"/>
    <w:rsid w:val="009A0856"/>
    <w:rsid w:val="009A0CCD"/>
    <w:rsid w:val="009A14D5"/>
    <w:rsid w:val="009A1A0B"/>
    <w:rsid w:val="009A1D35"/>
    <w:rsid w:val="009A1D37"/>
    <w:rsid w:val="009A546A"/>
    <w:rsid w:val="009A68DE"/>
    <w:rsid w:val="009A775C"/>
    <w:rsid w:val="009B1BDB"/>
    <w:rsid w:val="009B3035"/>
    <w:rsid w:val="009B31A4"/>
    <w:rsid w:val="009B32FA"/>
    <w:rsid w:val="009B37A9"/>
    <w:rsid w:val="009B77C8"/>
    <w:rsid w:val="009C164E"/>
    <w:rsid w:val="009C17FE"/>
    <w:rsid w:val="009C207F"/>
    <w:rsid w:val="009C365F"/>
    <w:rsid w:val="009C3692"/>
    <w:rsid w:val="009C7BBF"/>
    <w:rsid w:val="009D0440"/>
    <w:rsid w:val="009D0CA0"/>
    <w:rsid w:val="009D231C"/>
    <w:rsid w:val="009D253D"/>
    <w:rsid w:val="009D25C5"/>
    <w:rsid w:val="009D269B"/>
    <w:rsid w:val="009D2759"/>
    <w:rsid w:val="009D3887"/>
    <w:rsid w:val="009D3FEE"/>
    <w:rsid w:val="009E00C9"/>
    <w:rsid w:val="009E0932"/>
    <w:rsid w:val="009E323D"/>
    <w:rsid w:val="009E3993"/>
    <w:rsid w:val="009E6599"/>
    <w:rsid w:val="009F3CA1"/>
    <w:rsid w:val="009F46C7"/>
    <w:rsid w:val="009F5D6E"/>
    <w:rsid w:val="009F5E87"/>
    <w:rsid w:val="009F6E05"/>
    <w:rsid w:val="009F79BD"/>
    <w:rsid w:val="00A004FE"/>
    <w:rsid w:val="00A0078B"/>
    <w:rsid w:val="00A032D7"/>
    <w:rsid w:val="00A03F1E"/>
    <w:rsid w:val="00A076EB"/>
    <w:rsid w:val="00A07C0A"/>
    <w:rsid w:val="00A10F22"/>
    <w:rsid w:val="00A138A2"/>
    <w:rsid w:val="00A1479F"/>
    <w:rsid w:val="00A155EC"/>
    <w:rsid w:val="00A155F0"/>
    <w:rsid w:val="00A156E9"/>
    <w:rsid w:val="00A17BD3"/>
    <w:rsid w:val="00A17E4A"/>
    <w:rsid w:val="00A21529"/>
    <w:rsid w:val="00A23CD5"/>
    <w:rsid w:val="00A23FBE"/>
    <w:rsid w:val="00A268A1"/>
    <w:rsid w:val="00A30B98"/>
    <w:rsid w:val="00A31DAF"/>
    <w:rsid w:val="00A32354"/>
    <w:rsid w:val="00A32ADA"/>
    <w:rsid w:val="00A33433"/>
    <w:rsid w:val="00A34239"/>
    <w:rsid w:val="00A364DB"/>
    <w:rsid w:val="00A365C5"/>
    <w:rsid w:val="00A367A0"/>
    <w:rsid w:val="00A367D4"/>
    <w:rsid w:val="00A37DD5"/>
    <w:rsid w:val="00A401F6"/>
    <w:rsid w:val="00A41894"/>
    <w:rsid w:val="00A430CF"/>
    <w:rsid w:val="00A47D26"/>
    <w:rsid w:val="00A50CD1"/>
    <w:rsid w:val="00A51437"/>
    <w:rsid w:val="00A53DA8"/>
    <w:rsid w:val="00A53FA0"/>
    <w:rsid w:val="00A558F5"/>
    <w:rsid w:val="00A56656"/>
    <w:rsid w:val="00A5677E"/>
    <w:rsid w:val="00A56AB0"/>
    <w:rsid w:val="00A56F7F"/>
    <w:rsid w:val="00A57220"/>
    <w:rsid w:val="00A5762F"/>
    <w:rsid w:val="00A57E32"/>
    <w:rsid w:val="00A61367"/>
    <w:rsid w:val="00A629A2"/>
    <w:rsid w:val="00A64342"/>
    <w:rsid w:val="00A643F1"/>
    <w:rsid w:val="00A65206"/>
    <w:rsid w:val="00A6529B"/>
    <w:rsid w:val="00A66867"/>
    <w:rsid w:val="00A70518"/>
    <w:rsid w:val="00A70B65"/>
    <w:rsid w:val="00A70D1A"/>
    <w:rsid w:val="00A71B0D"/>
    <w:rsid w:val="00A73470"/>
    <w:rsid w:val="00A73C07"/>
    <w:rsid w:val="00A7460E"/>
    <w:rsid w:val="00A749B7"/>
    <w:rsid w:val="00A74CF1"/>
    <w:rsid w:val="00A7602C"/>
    <w:rsid w:val="00A761F2"/>
    <w:rsid w:val="00A76337"/>
    <w:rsid w:val="00A76A07"/>
    <w:rsid w:val="00A81BFA"/>
    <w:rsid w:val="00A827AA"/>
    <w:rsid w:val="00A82BF1"/>
    <w:rsid w:val="00A84367"/>
    <w:rsid w:val="00A84A14"/>
    <w:rsid w:val="00A85231"/>
    <w:rsid w:val="00A86513"/>
    <w:rsid w:val="00A86D3D"/>
    <w:rsid w:val="00A90A64"/>
    <w:rsid w:val="00A92D09"/>
    <w:rsid w:val="00A93692"/>
    <w:rsid w:val="00A9538F"/>
    <w:rsid w:val="00A95AD2"/>
    <w:rsid w:val="00A96393"/>
    <w:rsid w:val="00AA23DE"/>
    <w:rsid w:val="00AA3C10"/>
    <w:rsid w:val="00AA452A"/>
    <w:rsid w:val="00AA5BF6"/>
    <w:rsid w:val="00AA7501"/>
    <w:rsid w:val="00AA7AD4"/>
    <w:rsid w:val="00AB079D"/>
    <w:rsid w:val="00AB0C99"/>
    <w:rsid w:val="00AB186C"/>
    <w:rsid w:val="00AB1A49"/>
    <w:rsid w:val="00AB1F89"/>
    <w:rsid w:val="00AB3FF3"/>
    <w:rsid w:val="00AB4092"/>
    <w:rsid w:val="00AB411C"/>
    <w:rsid w:val="00AB45C5"/>
    <w:rsid w:val="00AB56A8"/>
    <w:rsid w:val="00AB5884"/>
    <w:rsid w:val="00AB71C9"/>
    <w:rsid w:val="00AB76FD"/>
    <w:rsid w:val="00AC0DB3"/>
    <w:rsid w:val="00AC0E81"/>
    <w:rsid w:val="00AC2730"/>
    <w:rsid w:val="00AC2936"/>
    <w:rsid w:val="00AC4BC8"/>
    <w:rsid w:val="00AC4E9D"/>
    <w:rsid w:val="00AC569A"/>
    <w:rsid w:val="00AC58FC"/>
    <w:rsid w:val="00AC599B"/>
    <w:rsid w:val="00AD034B"/>
    <w:rsid w:val="00AD04C8"/>
    <w:rsid w:val="00AD0E74"/>
    <w:rsid w:val="00AD1039"/>
    <w:rsid w:val="00AD1461"/>
    <w:rsid w:val="00AD1552"/>
    <w:rsid w:val="00AD1A78"/>
    <w:rsid w:val="00AD2C61"/>
    <w:rsid w:val="00AD3F12"/>
    <w:rsid w:val="00AD5E9F"/>
    <w:rsid w:val="00AD6838"/>
    <w:rsid w:val="00AD6C83"/>
    <w:rsid w:val="00AE3338"/>
    <w:rsid w:val="00AE3A9F"/>
    <w:rsid w:val="00AE430A"/>
    <w:rsid w:val="00AE4765"/>
    <w:rsid w:val="00AE57CB"/>
    <w:rsid w:val="00AE5FE3"/>
    <w:rsid w:val="00AE726D"/>
    <w:rsid w:val="00AF00B5"/>
    <w:rsid w:val="00AF0297"/>
    <w:rsid w:val="00AF03E2"/>
    <w:rsid w:val="00AF2979"/>
    <w:rsid w:val="00AF2D60"/>
    <w:rsid w:val="00AF2FC7"/>
    <w:rsid w:val="00AF32C7"/>
    <w:rsid w:val="00AF4639"/>
    <w:rsid w:val="00AF4A53"/>
    <w:rsid w:val="00AF5DC8"/>
    <w:rsid w:val="00AF65DA"/>
    <w:rsid w:val="00AF71B7"/>
    <w:rsid w:val="00B00501"/>
    <w:rsid w:val="00B01515"/>
    <w:rsid w:val="00B01F83"/>
    <w:rsid w:val="00B027AF"/>
    <w:rsid w:val="00B041DA"/>
    <w:rsid w:val="00B05493"/>
    <w:rsid w:val="00B056EF"/>
    <w:rsid w:val="00B05B85"/>
    <w:rsid w:val="00B06905"/>
    <w:rsid w:val="00B1059F"/>
    <w:rsid w:val="00B108A3"/>
    <w:rsid w:val="00B113F6"/>
    <w:rsid w:val="00B1145F"/>
    <w:rsid w:val="00B121B8"/>
    <w:rsid w:val="00B12836"/>
    <w:rsid w:val="00B13C35"/>
    <w:rsid w:val="00B14788"/>
    <w:rsid w:val="00B17560"/>
    <w:rsid w:val="00B179D8"/>
    <w:rsid w:val="00B20167"/>
    <w:rsid w:val="00B201A1"/>
    <w:rsid w:val="00B20D65"/>
    <w:rsid w:val="00B21275"/>
    <w:rsid w:val="00B23762"/>
    <w:rsid w:val="00B24056"/>
    <w:rsid w:val="00B243E8"/>
    <w:rsid w:val="00B26EBC"/>
    <w:rsid w:val="00B27DF6"/>
    <w:rsid w:val="00B30C30"/>
    <w:rsid w:val="00B31A32"/>
    <w:rsid w:val="00B321D6"/>
    <w:rsid w:val="00B329AF"/>
    <w:rsid w:val="00B373F1"/>
    <w:rsid w:val="00B378B5"/>
    <w:rsid w:val="00B431D8"/>
    <w:rsid w:val="00B43392"/>
    <w:rsid w:val="00B439C4"/>
    <w:rsid w:val="00B43A48"/>
    <w:rsid w:val="00B43C0D"/>
    <w:rsid w:val="00B43F1D"/>
    <w:rsid w:val="00B44ED4"/>
    <w:rsid w:val="00B457A8"/>
    <w:rsid w:val="00B46E88"/>
    <w:rsid w:val="00B4798A"/>
    <w:rsid w:val="00B50F54"/>
    <w:rsid w:val="00B51205"/>
    <w:rsid w:val="00B524A0"/>
    <w:rsid w:val="00B54812"/>
    <w:rsid w:val="00B549CF"/>
    <w:rsid w:val="00B54A2D"/>
    <w:rsid w:val="00B54AAF"/>
    <w:rsid w:val="00B54D61"/>
    <w:rsid w:val="00B55C43"/>
    <w:rsid w:val="00B5639A"/>
    <w:rsid w:val="00B57CF7"/>
    <w:rsid w:val="00B60309"/>
    <w:rsid w:val="00B60554"/>
    <w:rsid w:val="00B60AD1"/>
    <w:rsid w:val="00B61E02"/>
    <w:rsid w:val="00B63424"/>
    <w:rsid w:val="00B64DCC"/>
    <w:rsid w:val="00B709E2"/>
    <w:rsid w:val="00B743C6"/>
    <w:rsid w:val="00B74BAD"/>
    <w:rsid w:val="00B762EB"/>
    <w:rsid w:val="00B76A8E"/>
    <w:rsid w:val="00B81587"/>
    <w:rsid w:val="00B83DEA"/>
    <w:rsid w:val="00B8531B"/>
    <w:rsid w:val="00B86294"/>
    <w:rsid w:val="00B8722F"/>
    <w:rsid w:val="00B90BCB"/>
    <w:rsid w:val="00B91C49"/>
    <w:rsid w:val="00B9310F"/>
    <w:rsid w:val="00B931D0"/>
    <w:rsid w:val="00B9443F"/>
    <w:rsid w:val="00B945A4"/>
    <w:rsid w:val="00B94907"/>
    <w:rsid w:val="00B94D28"/>
    <w:rsid w:val="00B958BD"/>
    <w:rsid w:val="00B95FF7"/>
    <w:rsid w:val="00B9732E"/>
    <w:rsid w:val="00B97ADE"/>
    <w:rsid w:val="00B97D9B"/>
    <w:rsid w:val="00BA210E"/>
    <w:rsid w:val="00BA2AB8"/>
    <w:rsid w:val="00BA31C9"/>
    <w:rsid w:val="00BA330C"/>
    <w:rsid w:val="00BA3B1A"/>
    <w:rsid w:val="00BA5BF4"/>
    <w:rsid w:val="00BA5E0A"/>
    <w:rsid w:val="00BB10EB"/>
    <w:rsid w:val="00BB2ADE"/>
    <w:rsid w:val="00BB57BA"/>
    <w:rsid w:val="00BB5FE1"/>
    <w:rsid w:val="00BC038A"/>
    <w:rsid w:val="00BC08EE"/>
    <w:rsid w:val="00BC3342"/>
    <w:rsid w:val="00BC36BC"/>
    <w:rsid w:val="00BC4928"/>
    <w:rsid w:val="00BC7029"/>
    <w:rsid w:val="00BD233D"/>
    <w:rsid w:val="00BD34D3"/>
    <w:rsid w:val="00BD501B"/>
    <w:rsid w:val="00BD56A6"/>
    <w:rsid w:val="00BE06DE"/>
    <w:rsid w:val="00BE1BF5"/>
    <w:rsid w:val="00BE225B"/>
    <w:rsid w:val="00BE274B"/>
    <w:rsid w:val="00BE6ABF"/>
    <w:rsid w:val="00BE783E"/>
    <w:rsid w:val="00BE7CAE"/>
    <w:rsid w:val="00BF037E"/>
    <w:rsid w:val="00BF093B"/>
    <w:rsid w:val="00BF1BBD"/>
    <w:rsid w:val="00BF2680"/>
    <w:rsid w:val="00BF400B"/>
    <w:rsid w:val="00BF4091"/>
    <w:rsid w:val="00BF6F9C"/>
    <w:rsid w:val="00C00CA2"/>
    <w:rsid w:val="00C01395"/>
    <w:rsid w:val="00C01B8D"/>
    <w:rsid w:val="00C030E5"/>
    <w:rsid w:val="00C0425D"/>
    <w:rsid w:val="00C04700"/>
    <w:rsid w:val="00C0619B"/>
    <w:rsid w:val="00C07791"/>
    <w:rsid w:val="00C10409"/>
    <w:rsid w:val="00C11CB7"/>
    <w:rsid w:val="00C11D45"/>
    <w:rsid w:val="00C12072"/>
    <w:rsid w:val="00C12CDB"/>
    <w:rsid w:val="00C13ADC"/>
    <w:rsid w:val="00C14DAD"/>
    <w:rsid w:val="00C15E63"/>
    <w:rsid w:val="00C15EE3"/>
    <w:rsid w:val="00C16762"/>
    <w:rsid w:val="00C167B9"/>
    <w:rsid w:val="00C16F72"/>
    <w:rsid w:val="00C2216A"/>
    <w:rsid w:val="00C22757"/>
    <w:rsid w:val="00C22DA2"/>
    <w:rsid w:val="00C23F0C"/>
    <w:rsid w:val="00C2447B"/>
    <w:rsid w:val="00C25409"/>
    <w:rsid w:val="00C264C5"/>
    <w:rsid w:val="00C2707C"/>
    <w:rsid w:val="00C27E89"/>
    <w:rsid w:val="00C3061E"/>
    <w:rsid w:val="00C30BA5"/>
    <w:rsid w:val="00C312F0"/>
    <w:rsid w:val="00C3140F"/>
    <w:rsid w:val="00C31F65"/>
    <w:rsid w:val="00C335C2"/>
    <w:rsid w:val="00C33732"/>
    <w:rsid w:val="00C3391C"/>
    <w:rsid w:val="00C34AAC"/>
    <w:rsid w:val="00C34FB0"/>
    <w:rsid w:val="00C35386"/>
    <w:rsid w:val="00C35A08"/>
    <w:rsid w:val="00C36062"/>
    <w:rsid w:val="00C3622D"/>
    <w:rsid w:val="00C410C8"/>
    <w:rsid w:val="00C43808"/>
    <w:rsid w:val="00C463C8"/>
    <w:rsid w:val="00C50938"/>
    <w:rsid w:val="00C51F5D"/>
    <w:rsid w:val="00C52FEE"/>
    <w:rsid w:val="00C576D5"/>
    <w:rsid w:val="00C61AA3"/>
    <w:rsid w:val="00C61D19"/>
    <w:rsid w:val="00C61D84"/>
    <w:rsid w:val="00C6478A"/>
    <w:rsid w:val="00C65493"/>
    <w:rsid w:val="00C65F7E"/>
    <w:rsid w:val="00C708C5"/>
    <w:rsid w:val="00C755E3"/>
    <w:rsid w:val="00C77589"/>
    <w:rsid w:val="00C77A55"/>
    <w:rsid w:val="00C82184"/>
    <w:rsid w:val="00C83B25"/>
    <w:rsid w:val="00C83C86"/>
    <w:rsid w:val="00C8607D"/>
    <w:rsid w:val="00C865B5"/>
    <w:rsid w:val="00C90353"/>
    <w:rsid w:val="00C91D9B"/>
    <w:rsid w:val="00C9451A"/>
    <w:rsid w:val="00C95F38"/>
    <w:rsid w:val="00C97881"/>
    <w:rsid w:val="00C97D13"/>
    <w:rsid w:val="00CA00F3"/>
    <w:rsid w:val="00CA0A6A"/>
    <w:rsid w:val="00CA0A6C"/>
    <w:rsid w:val="00CA1C40"/>
    <w:rsid w:val="00CA1C80"/>
    <w:rsid w:val="00CA27BC"/>
    <w:rsid w:val="00CA40E2"/>
    <w:rsid w:val="00CA4E26"/>
    <w:rsid w:val="00CA726F"/>
    <w:rsid w:val="00CA731A"/>
    <w:rsid w:val="00CA766B"/>
    <w:rsid w:val="00CA7E8D"/>
    <w:rsid w:val="00CB11D7"/>
    <w:rsid w:val="00CB1B9A"/>
    <w:rsid w:val="00CB3BF8"/>
    <w:rsid w:val="00CB4E6E"/>
    <w:rsid w:val="00CB6209"/>
    <w:rsid w:val="00CB6B12"/>
    <w:rsid w:val="00CB6E74"/>
    <w:rsid w:val="00CC0E11"/>
    <w:rsid w:val="00CC3322"/>
    <w:rsid w:val="00CC79A4"/>
    <w:rsid w:val="00CD0514"/>
    <w:rsid w:val="00CD08BD"/>
    <w:rsid w:val="00CD2064"/>
    <w:rsid w:val="00CD3F00"/>
    <w:rsid w:val="00CD57A3"/>
    <w:rsid w:val="00CD59E1"/>
    <w:rsid w:val="00CD6806"/>
    <w:rsid w:val="00CD71E0"/>
    <w:rsid w:val="00CD7E62"/>
    <w:rsid w:val="00CE221F"/>
    <w:rsid w:val="00CE7986"/>
    <w:rsid w:val="00CF3A67"/>
    <w:rsid w:val="00CF3B73"/>
    <w:rsid w:val="00CF4C6A"/>
    <w:rsid w:val="00CF563F"/>
    <w:rsid w:val="00D00D0C"/>
    <w:rsid w:val="00D00F9A"/>
    <w:rsid w:val="00D01547"/>
    <w:rsid w:val="00D017B7"/>
    <w:rsid w:val="00D029AC"/>
    <w:rsid w:val="00D02B26"/>
    <w:rsid w:val="00D049F3"/>
    <w:rsid w:val="00D07419"/>
    <w:rsid w:val="00D10EED"/>
    <w:rsid w:val="00D118F0"/>
    <w:rsid w:val="00D11D9D"/>
    <w:rsid w:val="00D11FAE"/>
    <w:rsid w:val="00D12EE4"/>
    <w:rsid w:val="00D156A1"/>
    <w:rsid w:val="00D15B16"/>
    <w:rsid w:val="00D17298"/>
    <w:rsid w:val="00D20538"/>
    <w:rsid w:val="00D20A4A"/>
    <w:rsid w:val="00D234F0"/>
    <w:rsid w:val="00D2369E"/>
    <w:rsid w:val="00D25150"/>
    <w:rsid w:val="00D275E7"/>
    <w:rsid w:val="00D27A2D"/>
    <w:rsid w:val="00D27C5D"/>
    <w:rsid w:val="00D32291"/>
    <w:rsid w:val="00D32953"/>
    <w:rsid w:val="00D34327"/>
    <w:rsid w:val="00D34847"/>
    <w:rsid w:val="00D34C82"/>
    <w:rsid w:val="00D369B7"/>
    <w:rsid w:val="00D40D01"/>
    <w:rsid w:val="00D41E71"/>
    <w:rsid w:val="00D424D4"/>
    <w:rsid w:val="00D42BD1"/>
    <w:rsid w:val="00D42DC1"/>
    <w:rsid w:val="00D446D6"/>
    <w:rsid w:val="00D44B38"/>
    <w:rsid w:val="00D45E2E"/>
    <w:rsid w:val="00D45F9C"/>
    <w:rsid w:val="00D508E2"/>
    <w:rsid w:val="00D51F4E"/>
    <w:rsid w:val="00D52F45"/>
    <w:rsid w:val="00D5387B"/>
    <w:rsid w:val="00D53916"/>
    <w:rsid w:val="00D53F49"/>
    <w:rsid w:val="00D555AD"/>
    <w:rsid w:val="00D57151"/>
    <w:rsid w:val="00D5759C"/>
    <w:rsid w:val="00D61787"/>
    <w:rsid w:val="00D6395C"/>
    <w:rsid w:val="00D639C6"/>
    <w:rsid w:val="00D6401F"/>
    <w:rsid w:val="00D64553"/>
    <w:rsid w:val="00D65339"/>
    <w:rsid w:val="00D66635"/>
    <w:rsid w:val="00D66A5A"/>
    <w:rsid w:val="00D66D8A"/>
    <w:rsid w:val="00D70584"/>
    <w:rsid w:val="00D71C17"/>
    <w:rsid w:val="00D71D34"/>
    <w:rsid w:val="00D72A2F"/>
    <w:rsid w:val="00D73150"/>
    <w:rsid w:val="00D7388C"/>
    <w:rsid w:val="00D73EE8"/>
    <w:rsid w:val="00D74E2E"/>
    <w:rsid w:val="00D77DA2"/>
    <w:rsid w:val="00D8127C"/>
    <w:rsid w:val="00D8159B"/>
    <w:rsid w:val="00D82027"/>
    <w:rsid w:val="00D826E1"/>
    <w:rsid w:val="00D83395"/>
    <w:rsid w:val="00D8450B"/>
    <w:rsid w:val="00D90845"/>
    <w:rsid w:val="00D914D0"/>
    <w:rsid w:val="00D918CA"/>
    <w:rsid w:val="00D925CA"/>
    <w:rsid w:val="00D92839"/>
    <w:rsid w:val="00D928E5"/>
    <w:rsid w:val="00D92C1A"/>
    <w:rsid w:val="00D92F07"/>
    <w:rsid w:val="00D931F3"/>
    <w:rsid w:val="00D95F12"/>
    <w:rsid w:val="00DA1B7A"/>
    <w:rsid w:val="00DA2019"/>
    <w:rsid w:val="00DA299E"/>
    <w:rsid w:val="00DA3005"/>
    <w:rsid w:val="00DA3887"/>
    <w:rsid w:val="00DA41BA"/>
    <w:rsid w:val="00DA4822"/>
    <w:rsid w:val="00DA67C6"/>
    <w:rsid w:val="00DA7F1F"/>
    <w:rsid w:val="00DB07F5"/>
    <w:rsid w:val="00DB0E30"/>
    <w:rsid w:val="00DB0E7E"/>
    <w:rsid w:val="00DB3052"/>
    <w:rsid w:val="00DB490B"/>
    <w:rsid w:val="00DB4E5C"/>
    <w:rsid w:val="00DC14F6"/>
    <w:rsid w:val="00DC1DE3"/>
    <w:rsid w:val="00DC2AD9"/>
    <w:rsid w:val="00DC377D"/>
    <w:rsid w:val="00DC3876"/>
    <w:rsid w:val="00DC5B6D"/>
    <w:rsid w:val="00DC757C"/>
    <w:rsid w:val="00DD0332"/>
    <w:rsid w:val="00DD0A11"/>
    <w:rsid w:val="00DD0C4C"/>
    <w:rsid w:val="00DD15EC"/>
    <w:rsid w:val="00DD2503"/>
    <w:rsid w:val="00DD3AB8"/>
    <w:rsid w:val="00DD3F95"/>
    <w:rsid w:val="00DD51D0"/>
    <w:rsid w:val="00DD5790"/>
    <w:rsid w:val="00DD62CA"/>
    <w:rsid w:val="00DE10ED"/>
    <w:rsid w:val="00DE1548"/>
    <w:rsid w:val="00DE31DF"/>
    <w:rsid w:val="00DE3759"/>
    <w:rsid w:val="00DE4046"/>
    <w:rsid w:val="00DE5E84"/>
    <w:rsid w:val="00DE6FD1"/>
    <w:rsid w:val="00DE7E50"/>
    <w:rsid w:val="00DF04C1"/>
    <w:rsid w:val="00DF0A48"/>
    <w:rsid w:val="00DF2317"/>
    <w:rsid w:val="00DF4499"/>
    <w:rsid w:val="00DF4C65"/>
    <w:rsid w:val="00DF7215"/>
    <w:rsid w:val="00E00D58"/>
    <w:rsid w:val="00E01101"/>
    <w:rsid w:val="00E02623"/>
    <w:rsid w:val="00E060E0"/>
    <w:rsid w:val="00E06977"/>
    <w:rsid w:val="00E0785B"/>
    <w:rsid w:val="00E07F55"/>
    <w:rsid w:val="00E10CDA"/>
    <w:rsid w:val="00E13320"/>
    <w:rsid w:val="00E1369E"/>
    <w:rsid w:val="00E14E32"/>
    <w:rsid w:val="00E15E6C"/>
    <w:rsid w:val="00E15F73"/>
    <w:rsid w:val="00E161AE"/>
    <w:rsid w:val="00E165E8"/>
    <w:rsid w:val="00E173B3"/>
    <w:rsid w:val="00E20B19"/>
    <w:rsid w:val="00E30D33"/>
    <w:rsid w:val="00E3162B"/>
    <w:rsid w:val="00E31D5C"/>
    <w:rsid w:val="00E31DF2"/>
    <w:rsid w:val="00E354CB"/>
    <w:rsid w:val="00E35C44"/>
    <w:rsid w:val="00E373AB"/>
    <w:rsid w:val="00E375E8"/>
    <w:rsid w:val="00E37A24"/>
    <w:rsid w:val="00E4109C"/>
    <w:rsid w:val="00E41A69"/>
    <w:rsid w:val="00E43555"/>
    <w:rsid w:val="00E4386D"/>
    <w:rsid w:val="00E44650"/>
    <w:rsid w:val="00E44899"/>
    <w:rsid w:val="00E45110"/>
    <w:rsid w:val="00E458D7"/>
    <w:rsid w:val="00E45DC4"/>
    <w:rsid w:val="00E50010"/>
    <w:rsid w:val="00E51A3A"/>
    <w:rsid w:val="00E53003"/>
    <w:rsid w:val="00E537F0"/>
    <w:rsid w:val="00E53B11"/>
    <w:rsid w:val="00E55C50"/>
    <w:rsid w:val="00E562A3"/>
    <w:rsid w:val="00E56B2B"/>
    <w:rsid w:val="00E56F2E"/>
    <w:rsid w:val="00E576F1"/>
    <w:rsid w:val="00E5798B"/>
    <w:rsid w:val="00E60219"/>
    <w:rsid w:val="00E61840"/>
    <w:rsid w:val="00E61B0E"/>
    <w:rsid w:val="00E63357"/>
    <w:rsid w:val="00E64C04"/>
    <w:rsid w:val="00E64D6A"/>
    <w:rsid w:val="00E660B6"/>
    <w:rsid w:val="00E6648D"/>
    <w:rsid w:val="00E672A5"/>
    <w:rsid w:val="00E700D7"/>
    <w:rsid w:val="00E72D25"/>
    <w:rsid w:val="00E73339"/>
    <w:rsid w:val="00E7366D"/>
    <w:rsid w:val="00E75C9F"/>
    <w:rsid w:val="00E76B40"/>
    <w:rsid w:val="00E77246"/>
    <w:rsid w:val="00E77B90"/>
    <w:rsid w:val="00E80BF2"/>
    <w:rsid w:val="00E813DE"/>
    <w:rsid w:val="00E81548"/>
    <w:rsid w:val="00E819DA"/>
    <w:rsid w:val="00E845BA"/>
    <w:rsid w:val="00E84D94"/>
    <w:rsid w:val="00E84EF2"/>
    <w:rsid w:val="00E85A94"/>
    <w:rsid w:val="00E871AA"/>
    <w:rsid w:val="00E91E87"/>
    <w:rsid w:val="00E91F26"/>
    <w:rsid w:val="00E938FA"/>
    <w:rsid w:val="00E93FE3"/>
    <w:rsid w:val="00E944D4"/>
    <w:rsid w:val="00E95496"/>
    <w:rsid w:val="00E95C9E"/>
    <w:rsid w:val="00E96382"/>
    <w:rsid w:val="00E9771D"/>
    <w:rsid w:val="00E977EF"/>
    <w:rsid w:val="00E97992"/>
    <w:rsid w:val="00EA0657"/>
    <w:rsid w:val="00EA12C2"/>
    <w:rsid w:val="00EA1B32"/>
    <w:rsid w:val="00EA343D"/>
    <w:rsid w:val="00EA351A"/>
    <w:rsid w:val="00EA351B"/>
    <w:rsid w:val="00EA3C2B"/>
    <w:rsid w:val="00EA4B14"/>
    <w:rsid w:val="00EA4C0B"/>
    <w:rsid w:val="00EA4C8F"/>
    <w:rsid w:val="00EA7A71"/>
    <w:rsid w:val="00EB092C"/>
    <w:rsid w:val="00EB1486"/>
    <w:rsid w:val="00EB2BF8"/>
    <w:rsid w:val="00EB4527"/>
    <w:rsid w:val="00EB4535"/>
    <w:rsid w:val="00EB4877"/>
    <w:rsid w:val="00EB4DB0"/>
    <w:rsid w:val="00EB5A24"/>
    <w:rsid w:val="00EB6F5A"/>
    <w:rsid w:val="00EB7737"/>
    <w:rsid w:val="00EC06E9"/>
    <w:rsid w:val="00EC3848"/>
    <w:rsid w:val="00EC4708"/>
    <w:rsid w:val="00EC481C"/>
    <w:rsid w:val="00EC532B"/>
    <w:rsid w:val="00EC7010"/>
    <w:rsid w:val="00EC7B41"/>
    <w:rsid w:val="00ED1AD6"/>
    <w:rsid w:val="00ED27F9"/>
    <w:rsid w:val="00ED2948"/>
    <w:rsid w:val="00ED6BEE"/>
    <w:rsid w:val="00ED72DE"/>
    <w:rsid w:val="00EE273A"/>
    <w:rsid w:val="00EE4536"/>
    <w:rsid w:val="00EE4933"/>
    <w:rsid w:val="00EE4FB7"/>
    <w:rsid w:val="00EE67CD"/>
    <w:rsid w:val="00EE7146"/>
    <w:rsid w:val="00EE7296"/>
    <w:rsid w:val="00EE74F4"/>
    <w:rsid w:val="00EE79DA"/>
    <w:rsid w:val="00EE7CA0"/>
    <w:rsid w:val="00EF10D9"/>
    <w:rsid w:val="00EF2435"/>
    <w:rsid w:val="00EF2436"/>
    <w:rsid w:val="00EF2910"/>
    <w:rsid w:val="00EF3050"/>
    <w:rsid w:val="00EF3953"/>
    <w:rsid w:val="00EF45B4"/>
    <w:rsid w:val="00EF67FC"/>
    <w:rsid w:val="00EF6C62"/>
    <w:rsid w:val="00F026D5"/>
    <w:rsid w:val="00F030FB"/>
    <w:rsid w:val="00F053AC"/>
    <w:rsid w:val="00F05EB6"/>
    <w:rsid w:val="00F067BC"/>
    <w:rsid w:val="00F0794E"/>
    <w:rsid w:val="00F07CA6"/>
    <w:rsid w:val="00F12786"/>
    <w:rsid w:val="00F12BE3"/>
    <w:rsid w:val="00F13F55"/>
    <w:rsid w:val="00F14178"/>
    <w:rsid w:val="00F143DA"/>
    <w:rsid w:val="00F14F61"/>
    <w:rsid w:val="00F15F95"/>
    <w:rsid w:val="00F1757E"/>
    <w:rsid w:val="00F2025F"/>
    <w:rsid w:val="00F20CE2"/>
    <w:rsid w:val="00F20DFA"/>
    <w:rsid w:val="00F22272"/>
    <w:rsid w:val="00F22789"/>
    <w:rsid w:val="00F231A6"/>
    <w:rsid w:val="00F2349E"/>
    <w:rsid w:val="00F238C8"/>
    <w:rsid w:val="00F23AE1"/>
    <w:rsid w:val="00F23EA0"/>
    <w:rsid w:val="00F23FD9"/>
    <w:rsid w:val="00F24D14"/>
    <w:rsid w:val="00F24E1A"/>
    <w:rsid w:val="00F251FB"/>
    <w:rsid w:val="00F25748"/>
    <w:rsid w:val="00F25BD3"/>
    <w:rsid w:val="00F25CA3"/>
    <w:rsid w:val="00F25E57"/>
    <w:rsid w:val="00F269C6"/>
    <w:rsid w:val="00F26B71"/>
    <w:rsid w:val="00F30748"/>
    <w:rsid w:val="00F30A63"/>
    <w:rsid w:val="00F30C53"/>
    <w:rsid w:val="00F31604"/>
    <w:rsid w:val="00F32965"/>
    <w:rsid w:val="00F335BF"/>
    <w:rsid w:val="00F346D0"/>
    <w:rsid w:val="00F34AC3"/>
    <w:rsid w:val="00F355FD"/>
    <w:rsid w:val="00F35784"/>
    <w:rsid w:val="00F35DAA"/>
    <w:rsid w:val="00F3669C"/>
    <w:rsid w:val="00F373E4"/>
    <w:rsid w:val="00F40191"/>
    <w:rsid w:val="00F40396"/>
    <w:rsid w:val="00F417CF"/>
    <w:rsid w:val="00F42CF3"/>
    <w:rsid w:val="00F44045"/>
    <w:rsid w:val="00F44805"/>
    <w:rsid w:val="00F44EE2"/>
    <w:rsid w:val="00F45D25"/>
    <w:rsid w:val="00F46DE7"/>
    <w:rsid w:val="00F46E62"/>
    <w:rsid w:val="00F47E64"/>
    <w:rsid w:val="00F50133"/>
    <w:rsid w:val="00F510F7"/>
    <w:rsid w:val="00F51712"/>
    <w:rsid w:val="00F52284"/>
    <w:rsid w:val="00F52D70"/>
    <w:rsid w:val="00F54587"/>
    <w:rsid w:val="00F54CDF"/>
    <w:rsid w:val="00F5509C"/>
    <w:rsid w:val="00F559BF"/>
    <w:rsid w:val="00F5716B"/>
    <w:rsid w:val="00F576A3"/>
    <w:rsid w:val="00F57AC1"/>
    <w:rsid w:val="00F57D1F"/>
    <w:rsid w:val="00F610C6"/>
    <w:rsid w:val="00F61DD9"/>
    <w:rsid w:val="00F634D3"/>
    <w:rsid w:val="00F63974"/>
    <w:rsid w:val="00F66C2B"/>
    <w:rsid w:val="00F67122"/>
    <w:rsid w:val="00F6740D"/>
    <w:rsid w:val="00F71186"/>
    <w:rsid w:val="00F71DE9"/>
    <w:rsid w:val="00F74813"/>
    <w:rsid w:val="00F75386"/>
    <w:rsid w:val="00F75936"/>
    <w:rsid w:val="00F759A4"/>
    <w:rsid w:val="00F75B5C"/>
    <w:rsid w:val="00F75DDA"/>
    <w:rsid w:val="00F75FDD"/>
    <w:rsid w:val="00F8028E"/>
    <w:rsid w:val="00F8112C"/>
    <w:rsid w:val="00F82472"/>
    <w:rsid w:val="00F82B3E"/>
    <w:rsid w:val="00F831CE"/>
    <w:rsid w:val="00F8531A"/>
    <w:rsid w:val="00F8580B"/>
    <w:rsid w:val="00F85F85"/>
    <w:rsid w:val="00F869D1"/>
    <w:rsid w:val="00F91BFE"/>
    <w:rsid w:val="00F932AC"/>
    <w:rsid w:val="00F94D05"/>
    <w:rsid w:val="00F97F06"/>
    <w:rsid w:val="00FA0C46"/>
    <w:rsid w:val="00FA2FDF"/>
    <w:rsid w:val="00FA467E"/>
    <w:rsid w:val="00FA51A0"/>
    <w:rsid w:val="00FA6D69"/>
    <w:rsid w:val="00FA76AE"/>
    <w:rsid w:val="00FA7C20"/>
    <w:rsid w:val="00FB1F59"/>
    <w:rsid w:val="00FB286C"/>
    <w:rsid w:val="00FB2C3A"/>
    <w:rsid w:val="00FB4AE0"/>
    <w:rsid w:val="00FB4F2F"/>
    <w:rsid w:val="00FB5EC5"/>
    <w:rsid w:val="00FB6617"/>
    <w:rsid w:val="00FB78E5"/>
    <w:rsid w:val="00FC0951"/>
    <w:rsid w:val="00FC1908"/>
    <w:rsid w:val="00FC226B"/>
    <w:rsid w:val="00FC3890"/>
    <w:rsid w:val="00FC7943"/>
    <w:rsid w:val="00FD299E"/>
    <w:rsid w:val="00FD34F6"/>
    <w:rsid w:val="00FD389C"/>
    <w:rsid w:val="00FD43AE"/>
    <w:rsid w:val="00FD4FDC"/>
    <w:rsid w:val="00FD6D00"/>
    <w:rsid w:val="00FD70F0"/>
    <w:rsid w:val="00FD770D"/>
    <w:rsid w:val="00FD7A9C"/>
    <w:rsid w:val="00FD7E65"/>
    <w:rsid w:val="00FE109D"/>
    <w:rsid w:val="00FE6824"/>
    <w:rsid w:val="00FE7C51"/>
    <w:rsid w:val="00FE7DE0"/>
    <w:rsid w:val="00FF0F44"/>
    <w:rsid w:val="00FF154B"/>
    <w:rsid w:val="00FF210A"/>
    <w:rsid w:val="00FF633A"/>
    <w:rsid w:val="00FF6DCD"/>
    <w:rsid w:val="196659B9"/>
    <w:rsid w:val="7112DC41"/>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341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rPr>
  </w:style>
  <w:style w:type="table" w:styleId="GridTable1Light">
    <w:name w:val="Grid Table 1 Light"/>
    <w:basedOn w:val="TableNormal"/>
    <w:uiPriority w:val="46"/>
    <w:rsid w:val="009749D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Subtitle">
    <w:name w:val="Subtitle"/>
    <w:basedOn w:val="Normal"/>
    <w:next w:val="Normal"/>
    <w:link w:val="SubtitleChar"/>
    <w:qFormat/>
    <w:rsid w:val="008248C7"/>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8248C7"/>
    <w:rPr>
      <w:rFonts w:ascii="Arial" w:eastAsiaTheme="minorEastAsia" w:hAnsi="Arial" w:cs="Arial"/>
      <w:b/>
      <w:color w:val="5A5A5A" w:themeColor="text1" w:themeTint="A5"/>
      <w:spacing w:val="15"/>
      <w:sz w:val="22"/>
      <w:szCs w:val="22"/>
      <w:lang w:val="en-GB"/>
    </w:rPr>
  </w:style>
  <w:style w:type="table" w:styleId="TableGrid">
    <w:name w:val="Table Grid"/>
    <w:basedOn w:val="TableNormal"/>
    <w:rsid w:val="00824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Accent3">
    <w:name w:val="List Table 6 Colorful Accent 3"/>
    <w:basedOn w:val="TableNormal"/>
    <w:uiPriority w:val="51"/>
    <w:rsid w:val="008248C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
    <w:name w:val="Placeholder Text"/>
    <w:basedOn w:val="DefaultParagraphFont"/>
    <w:uiPriority w:val="99"/>
    <w:semiHidden/>
    <w:rsid w:val="004614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4A41-9A46-134A-A96B-209194FF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2628</Words>
  <Characters>13557</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2019-03-25T14:56:00Z</dcterms:created>
  <dcterms:modified xsi:type="dcterms:W3CDTF">2019-04-02T17:40:00Z</dcterms:modified>
</cp:coreProperties>
</file>